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88S10203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Family and friends will long cherish their memories of Bill Sullivan Jr. of Marshall, who passed away on June 11, 2023, at the age of 94; and</w:t>
      </w:r>
    </w:p>
    <w:p w:rsidR="003F3435" w:rsidRDefault="0032493E">
      <w:pPr>
        <w:spacing w:line="480" w:lineRule="auto"/>
        <w:ind w:firstLine="720"/>
        <w:jc w:val="both"/>
      </w:pPr>
      <w:r>
        <w:t xml:space="preserve">WHEREAS, The son of Bill Sullivan Sr. and Bess Crouch Sullivan, Bill Sullivan was born on September 19, 1928, in Marshall; he graduated with the Marshall High School Class of 1946 and continued his education at East Texas Baptist University, the University of North Texas, and the Dallas Institute of Funeral Service; after serving his country during the Korean War as a member of the U.S. Army, he embarked on a successful career as a funeral director; he held leadership roles with Sullivan Funeral Home as well as a number of other businesses, including Sullivan Life Insurance Company, Sullivan Monument Company, Colonial Gardens Cemetery, and Algoma Cemetery; moreover, he was active in various professional associations; and</w:t>
      </w:r>
    </w:p>
    <w:p w:rsidR="003F3435" w:rsidRDefault="0032493E">
      <w:pPr>
        <w:spacing w:line="480" w:lineRule="auto"/>
        <w:ind w:firstLine="720"/>
        <w:jc w:val="both"/>
      </w:pPr>
      <w:r>
        <w:t xml:space="preserve">WHEREAS, An engaged member of his community, Mr.</w:t>
      </w:r>
      <w:r xml:space="preserve">
        <w:t> </w:t>
      </w:r>
      <w:r>
        <w:t xml:space="preserve">Sullivan served as president of the Rotary Club of Marshall and the Fern Lake Hunting and Fishing Club and as a director of the Greater Marshall Chamber of Commerce, the Harrison County Chapter of the American Red Cross, and the Harrison County Historical Society; he was also involved in the American Legion and several masonic organizations; sustained by an abiding faith, he served as a vestryman at Trinity Episcopal Church and as a deacon at First Baptist Church of Marshall; and</w:t>
      </w:r>
    </w:p>
    <w:p w:rsidR="003F3435" w:rsidRDefault="0032493E">
      <w:pPr>
        <w:spacing w:line="480" w:lineRule="auto"/>
        <w:ind w:firstLine="720"/>
        <w:jc w:val="both"/>
      </w:pPr>
      <w:r>
        <w:t xml:space="preserve">WHEREAS, In all his endeavors, Mr.</w:t>
      </w:r>
      <w:r xml:space="preserve">
        <w:t> </w:t>
      </w:r>
      <w:r>
        <w:t xml:space="preserve">Sullivan enjoyed the love and support of his wife, the former Carolyn Latham, with whom he shared a rewarding marriage that spanned 71 years before her passing; he took great pride in their two daughters, Sherry and Cindy, and he had the pleasure of seeing his family grow to include four grandchildren, Clay, Stephen, John, and the late Dr.</w:t>
      </w:r>
      <w:r xml:space="preserve">
        <w:t> </w:t>
      </w:r>
      <w:r>
        <w:t xml:space="preserve">Lauren Gilstrap, as well as five great-grandchildren; and</w:t>
      </w:r>
    </w:p>
    <w:p w:rsidR="003F3435" w:rsidRDefault="0032493E">
      <w:pPr>
        <w:spacing w:line="480" w:lineRule="auto"/>
        <w:ind w:firstLine="720"/>
        <w:jc w:val="both"/>
      </w:pPr>
      <w:r>
        <w:t xml:space="preserve">WHEREAS, Bill Sullivan lived a life that was rich in personal and professional achievements, and he will forever be a source of inspiration to those he leaves behind; now, therefore, be it</w:t>
      </w:r>
    </w:p>
    <w:p w:rsidR="003F3435" w:rsidRDefault="0032493E">
      <w:pPr>
        <w:spacing w:line="480" w:lineRule="auto"/>
        <w:ind w:firstLine="720"/>
        <w:jc w:val="both"/>
      </w:pPr>
      <w:r>
        <w:t xml:space="preserve">RESOLVED, That the Senate of the 88th Texas Legislature, 1st Called Session, hereby pay tribute to the memory of Bill Sullivan Jr. and extend sincere condolences to all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Senate adjourns this day, it do so in memory of Bill Sullivan.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