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77</w:t>
      </w:r>
    </w:p>
    <w:p w:rsidR="003F3435" w:rsidRDefault="003F3435"/>
    <w:p w:rsidR="003F3435" w:rsidRDefault="0032493E">
      <w:pPr>
        <w:spacing w:line="480" w:lineRule="auto"/>
        <w:ind w:firstLine="720"/>
        <w:jc w:val="both"/>
      </w:pPr>
      <w:r>
        <w:rPr>
          <w:b/>
        </w:rPr>
        <w:t xml:space="preserve">WHEREAS</w:t>
      </w:r>
      <w:r>
        <w:t xml:space="preserve">, The Senate of the State of Texas is pleased to recognize John Ben Sutter, who is retiring as professor of government and political science from Houston Community College after an outstanding career in higher education and public service; and</w:t>
      </w:r>
    </w:p>
    <w:p w:rsidR="003F3435" w:rsidRDefault="0032493E">
      <w:pPr>
        <w:spacing w:line="480" w:lineRule="auto"/>
        <w:ind w:firstLine="720"/>
        <w:jc w:val="both"/>
      </w:pPr>
      <w:r>
        <w:rPr>
          <w:b/>
        </w:rPr>
        <w:t xml:space="preserve">WHEREAS</w:t>
      </w:r>
      <w:r>
        <w:t xml:space="preserve">, The first graduate in his family, John Ben Sutter earned his undergraduate and graduate degrees in communications and political science from Baylor University; a gifted scholar, he received his law degree from South Texas College of Law; and</w:t>
      </w:r>
    </w:p>
    <w:p w:rsidR="003F3435" w:rsidRDefault="0032493E">
      <w:pPr>
        <w:spacing w:line="480" w:lineRule="auto"/>
        <w:ind w:firstLine="720"/>
        <w:jc w:val="both"/>
      </w:pPr>
      <w:r>
        <w:rPr>
          <w:b/>
        </w:rPr>
        <w:t xml:space="preserve">WHEREAS</w:t>
      </w:r>
      <w:r>
        <w:t xml:space="preserve">, Before pursuing a career as an educator, John served in several roles in state and federal government, including in service to United States Congressman W. R. "Bob" Poage, United States Congressman Mike Andrews, Texas Attorney General Jim Mattox, and McLennan County District Attorney Vic Feazell; and</w:t>
      </w:r>
    </w:p>
    <w:p w:rsidR="003F3435" w:rsidRDefault="0032493E">
      <w:pPr>
        <w:spacing w:line="480" w:lineRule="auto"/>
        <w:ind w:firstLine="720"/>
        <w:jc w:val="both"/>
      </w:pPr>
      <w:r>
        <w:rPr>
          <w:b/>
        </w:rPr>
        <w:t xml:space="preserve">WHEREAS</w:t>
      </w:r>
      <w:r>
        <w:t xml:space="preserve">, John began his teaching career at Austin Community College, and drawing on knowledge gained throughout his experience in public service, he taught courses on Texas and national government for more than 30 years; and</w:t>
      </w:r>
    </w:p>
    <w:p w:rsidR="003F3435" w:rsidRDefault="0032493E">
      <w:pPr>
        <w:spacing w:line="480" w:lineRule="auto"/>
        <w:ind w:firstLine="720"/>
        <w:jc w:val="both"/>
      </w:pPr>
      <w:r>
        <w:rPr>
          <w:b/>
        </w:rPr>
        <w:t xml:space="preserve">WHEREAS</w:t>
      </w:r>
      <w:r>
        <w:t xml:space="preserve">, John taught at a number of institutions of higher learning from the Texas Panhandle to the Texas Gulf Coast, and he reached students across the globe through his online teaching; he taught at Wharton County Junior College in Wharton and Sugar Land before teaching government and political science at Houston Community College; and</w:t>
      </w:r>
    </w:p>
    <w:p w:rsidR="003F3435" w:rsidRDefault="0032493E">
      <w:pPr>
        <w:spacing w:line="480" w:lineRule="auto"/>
        <w:ind w:firstLine="720"/>
        <w:jc w:val="both"/>
      </w:pPr>
      <w:r>
        <w:rPr>
          <w:b/>
        </w:rPr>
        <w:t xml:space="preserve">WHEREAS</w:t>
      </w:r>
      <w:r>
        <w:t xml:space="preserve">, Throughout his time as a professor, John contributed to the intellectual formation of tens of thousands of </w:t>
      </w:r>
    </w:p>
    <w:p w:rsidR="003F3435" w:rsidRDefault="0032493E">
      <w:pPr>
        <w:spacing w:line="480" w:lineRule="auto"/>
        <w:jc w:val="both"/>
      </w:pPr>
      <w:r>
        <w:t xml:space="preserve">community college students, and he encouraged his pupils to value knowledge and pursue higher learning; and</w:t>
      </w:r>
    </w:p>
    <w:p w:rsidR="003F3435" w:rsidRDefault="0032493E">
      <w:pPr>
        <w:spacing w:line="480" w:lineRule="auto"/>
        <w:ind w:firstLine="720"/>
        <w:jc w:val="both"/>
      </w:pPr>
      <w:r>
        <w:rPr>
          <w:b/>
        </w:rPr>
        <w:t xml:space="preserve">WHEREAS</w:t>
      </w:r>
      <w:r>
        <w:t xml:space="preserve">, A beloved and respected professor and mentor, John has had a positive impact on countless students and educators through his teaching and scholarship; his wisdom and his service to education will continue to benefit Texas scholars and teachers, and it is indeed fitting that he receive special recognition on his outstanding contributions to the Lone Star State; now, therefore, be it</w:t>
      </w:r>
    </w:p>
    <w:p w:rsidR="003F3435" w:rsidRDefault="0032493E">
      <w:pPr>
        <w:spacing w:line="480" w:lineRule="auto"/>
        <w:ind w:firstLine="720"/>
        <w:jc w:val="both"/>
      </w:pPr>
      <w:r>
        <w:rPr>
          <w:b/>
        </w:rPr>
        <w:t xml:space="preserve">RESOLVED</w:t>
      </w:r>
      <w:r>
        <w:t xml:space="preserve">, That the Senate of the State of Texas, 88th Legislature, 4th Called Session, hereby commend John Ben Sutter on his distinguished career in higher education and extend to him congratulations on his retirement and best wishes for the future; and, be it further</w:t>
      </w:r>
    </w:p>
    <w:p w:rsidR="003F3435" w:rsidRDefault="0032493E">
      <w:pPr>
        <w:spacing w:line="480" w:lineRule="auto"/>
        <w:ind w:firstLine="720"/>
        <w:jc w:val="both"/>
      </w:pPr>
      <w:r>
        <w:rPr>
          <w:b/>
        </w:rPr>
        <w:t xml:space="preserve">RESOLVED</w:t>
      </w:r>
      <w:r>
        <w:t xml:space="preserve">, That a copy of this Resolution be prepared for him as an expression of esteem from the Texas Senate.</w:t>
      </w:r>
    </w:p>
    <w:p w:rsidR="003F3435" w:rsidRDefault="003F3435"/>
    <w:p w:rsidR="003F3435" w:rsidRDefault="0032493E">
      <w:pPr>
        <w:spacing w:line="480" w:lineRule="auto"/>
        <w:jc w:val="right"/>
      </w:pPr>
      <w:r>
        <w:t xml:space="preserve">West</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December 5, 2023.</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77</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