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88S10199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S.R.</w:t>
      </w:r>
      <w:r xml:space="preserve">
        <w:t> </w:t>
      </w:r>
      <w:r>
        <w:t xml:space="preserve">No.</w:t>
      </w:r>
      <w:r xml:space="preserve">
        <w:t> </w:t>
      </w:r>
      <w:r>
        <w:t xml:space="preserve">25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tragic passing of Colton O'Neil Stults on May</w:t>
      </w:r>
      <w:r xml:space="preserve">
        <w:t> </w:t>
      </w:r>
      <w:r>
        <w:t xml:space="preserve">27, 2023, at the age of 17, has brought an incalculable loss to all those who knew and loved him; and</w:t>
      </w:r>
    </w:p>
    <w:p w:rsidR="003F3435" w:rsidRDefault="0032493E">
      <w:pPr>
        <w:spacing w:line="480" w:lineRule="auto"/>
        <w:ind w:firstLine="720"/>
        <w:jc w:val="both"/>
      </w:pPr>
      <w:r>
        <w:t xml:space="preserve">WHEREAS, Born on November 30, 2005, Colton Stults was cherished by his parents, Tim and Kendra Stults, and his younger sister, Sarah, as well as by an extended family that included his grandparents, aunts, uncles, and cousins; he was deeply devoted to his loved ones, and he also drew great strength from his faith; and</w:t>
      </w:r>
    </w:p>
    <w:p w:rsidR="003F3435" w:rsidRDefault="0032493E">
      <w:pPr>
        <w:spacing w:line="480" w:lineRule="auto"/>
        <w:ind w:firstLine="720"/>
        <w:jc w:val="both"/>
      </w:pPr>
      <w:r>
        <w:t xml:space="preserve">WHEREAS, This exceptional young man had dreams of one day becoming a physician at Arkansas Children's Hospital; an excellent student, he earned a score of 33 on the ACT, which placed him in the 98th percentile of high school students nationwide; he was admired for his humility and quiet confidence, and he made an impression on everyone around him with his wonderful sense of humor, his creativity, and his enthusiasm for life; and</w:t>
      </w:r>
    </w:p>
    <w:p w:rsidR="003F3435" w:rsidRDefault="0032493E">
      <w:pPr>
        <w:spacing w:line="480" w:lineRule="auto"/>
        <w:ind w:firstLine="720"/>
        <w:jc w:val="both"/>
      </w:pPr>
      <w:r>
        <w:t xml:space="preserve">WHEREAS, Although his passing leaves a tremendous void, those fortunate enough to have known Colton Stults will forever remember the joy and love that he brought into their lives; now, therefore, be it</w:t>
      </w:r>
    </w:p>
    <w:p w:rsidR="003F3435" w:rsidRDefault="0032493E">
      <w:pPr>
        <w:spacing w:line="480" w:lineRule="auto"/>
        <w:ind w:firstLine="720"/>
        <w:jc w:val="both"/>
      </w:pPr>
      <w:r>
        <w:t xml:space="preserve">RESOLVED, That the Senate of the 88th Texas Legislature, 1st Called Session, hereby pay tribute to the memory of Colton O'Neil Stults and extend sincere sympathy to the members of his family: to his parents, Tim and Kendra Stults; to his sister, Sarah Kate Stults; to his grandparents, Bill and Gail White and Martella Croft; to his aunts and uncles, Jeff and Shellye White, Robin Stults, and Christina and Mark-Jon Nichols; to his cousins, Emilye, Melodye, and Kaitye White; and to his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Senate adjourns this day, it do so in memory of Colton Stults.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