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2493E">
      <w:pPr>
        <w:spacing w:line="480" w:lineRule="auto"/>
        <w:jc w:val="center"/>
      </w:pPr>
      <w:r>
        <w:rPr>
          <w:b/>
        </w:rPr>
        <w:t xml:space="preserve">SENATE RESOLUTION NO. 613</w:t>
      </w:r>
    </w:p>
    <w:p w:rsidR="003F3435" w:rsidRDefault="003F3435"/>
    <w:p w:rsidR="003F3435" w:rsidRDefault="0032493E">
      <w:pPr>
        <w:spacing w:line="480" w:lineRule="auto"/>
        <w:ind w:firstLine="720"/>
        <w:jc w:val="both"/>
      </w:pPr>
      <w:r>
        <w:rPr>
          <w:b/>
        </w:rPr>
        <w:t xml:space="preserve">WHEREAS</w:t>
      </w:r>
      <w:r>
        <w:t xml:space="preserve">, Three interns from the University of North Texas have provided indispensable support to the Texas Legislature during the 88th Legislative Session; and</w:t>
      </w:r>
    </w:p>
    <w:p w:rsidR="003F3435" w:rsidRDefault="0032493E">
      <w:pPr>
        <w:spacing w:line="480" w:lineRule="auto"/>
        <w:ind w:firstLine="720"/>
        <w:jc w:val="both"/>
      </w:pPr>
      <w:r>
        <w:rPr>
          <w:b/>
        </w:rPr>
        <w:t xml:space="preserve">WHEREAS</w:t>
      </w:r>
      <w:r>
        <w:t xml:space="preserve">, Since joining the legislative staff, these hardworking individuals--Kiana Cervantes in the office of State Senator Tan Parker, Jacob Leal in the office of State Senator Drew Springer Jr., and Lorena Morales in the office of State Representative Lynn Stucky--have provided vital assistance in handling a wide variety of challenging tasks; in addition to gaining valuable experience in the field of public service, they have learned more about the legislative process and the issues facing citizens of the Lone Star State; and</w:t>
      </w:r>
    </w:p>
    <w:p w:rsidR="003F3435" w:rsidRDefault="0032493E">
      <w:pPr>
        <w:spacing w:line="480" w:lineRule="auto"/>
        <w:ind w:firstLine="720"/>
        <w:jc w:val="both"/>
      </w:pPr>
      <w:r>
        <w:rPr>
          <w:b/>
        </w:rPr>
        <w:t xml:space="preserve">WHEREAS</w:t>
      </w:r>
      <w:r>
        <w:t xml:space="preserve">, Kiana Cervantes graduated from UNT on May 15, 2023, with a bachelor's degree in information science, and over the course of her time at UNT, she received recognition on the Dean's List and the President's List; she plans on earning a master's degree in library science at UNT and hopes to one day be an archivist for the U.S. National Archives and Records Administration; and</w:t>
      </w:r>
    </w:p>
    <w:p w:rsidR="003F3435" w:rsidRDefault="0032493E">
      <w:pPr>
        <w:spacing w:line="480" w:lineRule="auto"/>
        <w:ind w:firstLine="720"/>
        <w:jc w:val="both"/>
      </w:pPr>
      <w:r>
        <w:rPr>
          <w:b/>
        </w:rPr>
        <w:t xml:space="preserve">WHEREAS</w:t>
      </w:r>
      <w:r>
        <w:t xml:space="preserve">, Jacob Leal is on track to graduate from UNT in the summer of 2023 with a bachelor's degree in political science and history and a minor in English; in the future, he hopes to work in political journalism or to attend law school; and</w:t>
      </w:r>
    </w:p>
    <w:p w:rsidR="003F3435" w:rsidRDefault="0032493E">
      <w:pPr>
        <w:spacing w:line="480" w:lineRule="auto"/>
        <w:ind w:firstLine="720"/>
        <w:jc w:val="both"/>
      </w:pPr>
      <w:r>
        <w:rPr>
          <w:b/>
        </w:rPr>
        <w:t xml:space="preserve">WHEREAS</w:t>
      </w:r>
      <w:r>
        <w:t xml:space="preserve">, Lorena Morales is a junior at UNT, and she is currently pursuing a degree in criminal justice; she has been named to the Dean's List and the President's List; she previously received an associate's degree from Weatherford College, and following her graduation, she plans to work in the legal field; and</w:t>
      </w:r>
    </w:p>
    <w:p w:rsidR="003F3435" w:rsidRDefault="0032493E">
      <w:pPr>
        <w:spacing w:line="480" w:lineRule="auto"/>
        <w:ind w:firstLine="720"/>
        <w:jc w:val="both"/>
      </w:pPr>
      <w:r>
        <w:rPr>
          <w:b/>
        </w:rPr>
        <w:t xml:space="preserve">WHEREAS</w:t>
      </w:r>
      <w:r>
        <w:t xml:space="preserve">, These noteworthy individuals have performed their duties as legislative interns with skill and dedication, and they are indeed deserving of special recognition for their fine work; now, therefore, be it</w:t>
      </w:r>
    </w:p>
    <w:p w:rsidR="003F3435" w:rsidRDefault="0032493E">
      <w:pPr>
        <w:spacing w:line="480" w:lineRule="auto"/>
        <w:ind w:firstLine="720"/>
        <w:jc w:val="both"/>
      </w:pPr>
      <w:r>
        <w:rPr>
          <w:b/>
        </w:rPr>
        <w:t xml:space="preserve">RESOLVED</w:t>
      </w:r>
      <w:r>
        <w:t xml:space="preserve">, That the Senate of the State of Texas, 88th Legislature, hereby commend the University of North Texas interns for their outstanding contributions to the Texas Legislature and extend to them sincere best wishes for continued success in all their endeavors; and, be it further</w:t>
      </w:r>
    </w:p>
    <w:p w:rsidR="003F3435" w:rsidRDefault="0032493E">
      <w:pPr>
        <w:spacing w:line="480" w:lineRule="auto"/>
        <w:ind w:firstLine="720"/>
        <w:jc w:val="both"/>
      </w:pPr>
      <w:r>
        <w:rPr>
          <w:b/>
        </w:rPr>
        <w:t xml:space="preserve">RESOLVED</w:t>
      </w:r>
      <w:r>
        <w:t xml:space="preserve">, That official copies of this Resolution be prepared for Ms.</w:t>
      </w:r>
      <w:r xml:space="preserve">
        <w:t> </w:t>
      </w:r>
      <w:r>
        <w:t xml:space="preserve">Cervantes, Mr.</w:t>
      </w:r>
      <w:r xml:space="preserve">
        <w:t> </w:t>
      </w:r>
      <w:r>
        <w:t xml:space="preserve">Leal, and Ms.</w:t>
      </w:r>
      <w:r xml:space="preserve">
        <w:t> </w:t>
      </w:r>
      <w:r>
        <w:t xml:space="preserve">Morales as an expression of high regard from the Texas Senate.</w:t>
      </w:r>
    </w:p>
    <w:p w:rsidR="003F3435" w:rsidRDefault="003F3435"/>
    <w:p w:rsidR="003F3435" w:rsidRDefault="0032493E">
      <w:pPr>
        <w:spacing w:line="480" w:lineRule="auto"/>
        <w:jc w:val="right"/>
      </w:pPr>
      <w:r>
        <w:t xml:space="preserve">Springer, Parker</w:t>
      </w:r>
    </w:p>
    <w:p w:rsidR="003F3435" w:rsidRDefault="0032493E">
      <w:pPr>
        <w:ind w:start="4320"/>
        <w:jc w:val="left"/>
      </w:pPr>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President of the Senate</w:t>
      </w:r>
      <w:br w:type="text-wrapping" w:clear="all"/>
      <w:br w:type="text-wrapping" w:clear="all"/>
      <w:r xml:space="preserve">
        <w:t> </w:t>
      </w:r>
      <w:r xml:space="preserve">
        <w:t> </w:t>
      </w:r>
      <w:r xml:space="preserve">
        <w:t> </w:t>
      </w:r>
      <w:r xml:space="preserve">
        <w:t> </w:t>
      </w:r>
      <w:r xml:space="preserve">
        <w:t> </w:t>
      </w:r>
      <w:r>
        <w:t xml:space="preserve">I hereby certify that the above Resolution was adopted by the Senate on May 23, 2023.</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Secretary of the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613</w:t>
    </w:r>
  </w:p>
  <w:p w:rsidR="003F3435" w:rsidRDefault="003F3435"/>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