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1395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Miroslava Ruiz Sanchez of El Paso Community College has greatly benefited her fellow students through her service as historian of the Student Government Association; and</w:t>
      </w:r>
    </w:p>
    <w:p w:rsidR="003F3435" w:rsidRDefault="0032493E">
      <w:pPr>
        <w:spacing w:line="480" w:lineRule="auto"/>
        <w:ind w:firstLine="720"/>
        <w:jc w:val="both"/>
      </w:pPr>
      <w:r>
        <w:t xml:space="preserve">WHEREAS, The EPCC Student Government Association acts as the voice of the student body to the college administration, with elected members representing the interests and concerns of their peers and advocating for students' rights; the organization also provides leadership and professional development opportunities as participants strive to improve the school's social and educational experience; and</w:t>
      </w:r>
    </w:p>
    <w:p w:rsidR="003F3435" w:rsidRDefault="0032493E">
      <w:pPr>
        <w:spacing w:line="480" w:lineRule="auto"/>
        <w:ind w:firstLine="720"/>
        <w:jc w:val="both"/>
      </w:pPr>
      <w:r>
        <w:t xml:space="preserve">WHEREAS, In order to foster positive change, the EPCC Student Government Association facilitates communication between students, administration, faculty, staff, and community organizations; and</w:t>
      </w:r>
    </w:p>
    <w:p w:rsidR="003F3435" w:rsidRDefault="0032493E">
      <w:pPr>
        <w:spacing w:line="480" w:lineRule="auto"/>
        <w:ind w:firstLine="720"/>
        <w:jc w:val="both"/>
      </w:pPr>
      <w:r>
        <w:t xml:space="preserve">WHEREAS, The Student Government Association plays a valuable role in supporting El Paso Community College students as they develop a solid educational foundation for future achievement, and Miroslava Ruiz Sanchez is indeed worthy of recognition; now, therefore, be it</w:t>
      </w:r>
    </w:p>
    <w:p w:rsidR="003F3435" w:rsidRDefault="0032493E">
      <w:pPr>
        <w:spacing w:line="480" w:lineRule="auto"/>
        <w:ind w:firstLine="720"/>
        <w:jc w:val="both"/>
      </w:pPr>
      <w:r>
        <w:t xml:space="preserve">RESOLVED, That the House of Representatives of the 88th Texas Legislature hereby commend Miroslava Ruiz Sanchez for her service as historian of the Student Government Association at El Paso Community College and extend to her sincere best wishes for the future; and, be it further</w:t>
      </w:r>
    </w:p>
    <w:p w:rsidR="003F3435" w:rsidRDefault="0032493E">
      <w:pPr>
        <w:spacing w:line="480" w:lineRule="auto"/>
        <w:ind w:firstLine="720"/>
        <w:jc w:val="both"/>
      </w:pPr>
      <w:r>
        <w:t xml:space="preserve">RESOLVED, That an official copy of this resolution be prepared for Ms. Ruiz Sanchez as an expression of high regard by the Texas House of Representatives.</w:t>
      </w:r>
    </w:p>
    <w:p w:rsidR="003F3435" w:rsidRDefault="0032493E">
      <w:pPr>
        <w:jc w:val="both"/>
      </w:pPr>
    </w:p>
    <w:p w:rsidR="003F3435" w:rsidRDefault="0032493E">
      <w:pPr>
        <w:jc w:val="right"/>
      </w:pPr>
      <w:r>
        <w:t xml:space="preserve">Ordaz</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1395 was adopted by the House on May 12,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1395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