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501</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recognize Cris Rivera, who retired as chief executive officer of Rio Grande Regional Hospital on March 31, 2023, after a distinguished career of more than 36 years in health care management with Hospital Corporation of America Healthcare; and</w:t>
      </w:r>
    </w:p>
    <w:p w:rsidR="003F3435" w:rsidRDefault="003F3435"/>
    <w:p w:rsidR="003F3435" w:rsidRDefault="0032493E">
      <w:pPr>
        <w:spacing w:line="480" w:lineRule="auto"/>
        <w:ind w:firstLine="720"/>
        <w:jc w:val="both"/>
      </w:pPr>
      <w:r>
        <w:rPr>
          <w:b/>
        </w:rPr>
        <w:t xml:space="preserve">WHEREAS</w:t>
      </w:r>
      <w:r>
        <w:t xml:space="preserve">, Cris Rivera is a visionary leader in health care administration whose diligence and dedication have benefited countless staff members and patients at the hospitals she has served; a native of Edinburg, Cris was named chief executive officer of Rio Grande Regional Hospital in McAllen in November of 2012, and she became the first Hispanic woman to serve in the position; and</w:t>
      </w:r>
    </w:p>
    <w:p w:rsidR="003F3435" w:rsidRDefault="003F3435"/>
    <w:p w:rsidR="003F3435" w:rsidRDefault="0032493E">
      <w:pPr>
        <w:spacing w:line="480" w:lineRule="auto"/>
        <w:ind w:firstLine="720"/>
        <w:jc w:val="both"/>
      </w:pPr>
      <w:r>
        <w:rPr>
          <w:b/>
        </w:rPr>
        <w:t xml:space="preserve">WHEREAS</w:t>
      </w:r>
      <w:r>
        <w:t xml:space="preserve">, While earning her bachelor's degree from Incarnate Word College in San Antonio, Cris began her career in health care by working as a phlebotomist; she went on to earn her master's degree in administration and health care management from Our Lady of the Lake University, and she first joined the staff of Rio Grande Regional Hospital in 1982 and was employed as a lab supervisor; and</w:t>
      </w:r>
    </w:p>
    <w:p w:rsidR="003F3435" w:rsidRDefault="003F3435"/>
    <w:p w:rsidR="003F3435" w:rsidRDefault="0032493E">
      <w:pPr>
        <w:spacing w:line="480" w:lineRule="auto"/>
        <w:ind w:firstLine="720"/>
        <w:jc w:val="both"/>
      </w:pPr>
      <w:r>
        <w:rPr>
          <w:b/>
        </w:rPr>
        <w:t xml:space="preserve">WHEREAS</w:t>
      </w:r>
      <w:r>
        <w:t xml:space="preserve">, Cris went on to serve in top leadership roles at a number of other HCA Healthcare-affiliated hospitals in Texas, Kansas, and Louisiana before returning to Rio Grande Regional Hospital in 2012 to begin her tenure as chief executive officer; under her leadership, the institutions she served were recognized among the nation's top-performing hospitals, and Cris was instrumental in successfully implementing plans for facility expansion and renovation projects and in establishing specialized health care clinics; and</w:t>
      </w:r>
    </w:p>
    <w:p w:rsidR="003F3435" w:rsidRDefault="003F3435"/>
    <w:p w:rsidR="003F3435" w:rsidRDefault="0032493E">
      <w:pPr>
        <w:spacing w:line="480" w:lineRule="auto"/>
        <w:ind w:firstLine="720"/>
        <w:jc w:val="both"/>
      </w:pPr>
      <w:r>
        <w:rPr>
          <w:b/>
        </w:rPr>
        <w:t xml:space="preserve">WHEREAS</w:t>
      </w:r>
      <w:r>
        <w:t xml:space="preserve">, While serving at Rio Grande Regional Hospital, Cris was devoted to her mission to recruit talented and dedicated physicians to South Texas and to make quality health care more accessible to the residents of the Rio Grande Valley; among her achievements as chief executive officer, she recently signed an agreement partnering Rio Grande Regional Hospital and HCA Healthcare with The University of Texas Rio Grande Valley; through this partnership, resident physicians from the university's medical school will be placed in training positions at Rio Grande Regional Hospital and at Valley Regional Medical Center in Brownsville; and</w:t>
      </w:r>
    </w:p>
    <w:p w:rsidR="003F3435" w:rsidRDefault="003F3435"/>
    <w:p w:rsidR="003F3435" w:rsidRDefault="0032493E">
      <w:pPr>
        <w:spacing w:line="480" w:lineRule="auto"/>
        <w:ind w:firstLine="720"/>
        <w:jc w:val="both"/>
      </w:pPr>
      <w:r>
        <w:rPr>
          <w:b/>
        </w:rPr>
        <w:t xml:space="preserve">WHEREAS</w:t>
      </w:r>
      <w:r>
        <w:t xml:space="preserve">, Widely respected and admired for her effective leadership and prudent administration, Cris worked to create a rewarding environment for her staff and to empower them to pursue excellence in health care; her passion for serving her community and her uncompromising commitment to the highest standards of health care management have greatly benefited the residents of the Rio Grande Valley, she is indeed deserving of special recognition on her outstanding accomplishments; now, therefore, be it</w:t>
      </w:r>
    </w:p>
    <w:p>
      <w:r>
        <w:br w:type="page"/>
      </w:r>
    </w:p>
    <w:p w:rsidR="003F3435" w:rsidRDefault="0032493E">
      <w:pPr>
        <w:spacing w:line="480" w:lineRule="auto"/>
        <w:ind w:firstLine="720"/>
        <w:jc w:val="both"/>
      </w:pPr>
      <w:r>
        <w:rPr>
          <w:b/>
        </w:rPr>
        <w:t xml:space="preserve">RESOLVED</w:t>
      </w:r>
      <w:r>
        <w:t xml:space="preserve">, That the Senate of the State of Texas, 88th Legislature, hereby commend Cris Rivera on her years of exemplary leadership in health care management and extend to her congratulations on her retirement and best wishes for the future; and, be it further</w:t>
      </w:r>
    </w:p>
    <w:p w:rsidR="003F3435" w:rsidRDefault="003F3435"/>
    <w:p w:rsidR="003F3435" w:rsidRDefault="0032493E">
      <w:pPr>
        <w:spacing w:line="480" w:lineRule="auto"/>
        <w:ind w:firstLine="720"/>
        <w:jc w:val="both"/>
      </w:pPr>
      <w:r>
        <w:rPr>
          <w:b/>
        </w:rPr>
        <w:t xml:space="preserve">RESOLVED</w:t>
      </w:r>
      <w:r>
        <w:t xml:space="preserve">, That a copy of this Resolution be prepared for her as an expression of esteem from the Texas Senate.</w:t>
      </w:r>
    </w:p>
    <w:p w:rsidR="003F3435" w:rsidRDefault="003F3435"/>
    <w:p w:rsidR="003F3435" w:rsidRDefault="0032493E">
      <w:pPr>
        <w:spacing w:line="480" w:lineRule="auto"/>
        <w:jc w:val="right"/>
      </w:pPr>
      <w:r>
        <w:t xml:space="preserve">Hinojosa</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501</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