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688</w:t>
      </w:r>
    </w:p>
    <w:p w:rsidR="003F3435" w:rsidRDefault="003F3435"/>
    <w:p w:rsidR="003F3435" w:rsidRDefault="0032493E">
      <w:pPr>
        <w:spacing w:line="480" w:lineRule="auto"/>
        <w:ind w:firstLine="720"/>
        <w:jc w:val="both"/>
      </w:pPr>
      <w:r>
        <w:rPr>
          <w:b/>
        </w:rPr>
        <w:t xml:space="preserve">WHEREAS</w:t>
      </w:r>
      <w:r>
        <w:t xml:space="preserve">, Sean Michael Terry, the Mayor of Mayors, has established a legacy of remarkable service and set an inspiring example through his selfless devotion to Celina and its ideals; and</w:t>
      </w:r>
    </w:p>
    <w:p w:rsidR="003F3435" w:rsidRDefault="003F3435"/>
    <w:p w:rsidR="003F3435" w:rsidRDefault="0032493E">
      <w:pPr>
        <w:spacing w:line="480" w:lineRule="auto"/>
        <w:ind w:firstLine="720"/>
        <w:jc w:val="both"/>
      </w:pPr>
      <w:r>
        <w:rPr>
          <w:b/>
        </w:rPr>
        <w:t xml:space="preserve">WHEREAS</w:t>
      </w:r>
      <w:r>
        <w:t xml:space="preserve">, Mr.</w:t>
      </w:r>
      <w:r xml:space="preserve">
        <w:t> </w:t>
      </w:r>
      <w:r>
        <w:t xml:space="preserve">Terry was born on Sheppard Air Force Base in Wichita Falls, Texas, and is a sixth-generation Collin County resident; he graduated from Gunter High School as a multisport letterman, and the "Punter from Gunter" received a football scholarship to Texas A&amp;M University, where he played under R. C. Slocum; he was elected team captain as a senior and enjoyed a career average of more than 40 yards a punt; the last barefoot punter in the Southwest Conference, he helped win multiple conference championships and bowl games; and</w:t>
      </w:r>
    </w:p>
    <w:p w:rsidR="003F3435" w:rsidRDefault="003F3435"/>
    <w:p w:rsidR="003F3435" w:rsidRDefault="0032493E">
      <w:pPr>
        <w:spacing w:line="480" w:lineRule="auto"/>
        <w:ind w:firstLine="720"/>
        <w:jc w:val="both"/>
      </w:pPr>
      <w:r>
        <w:rPr>
          <w:b/>
        </w:rPr>
        <w:t xml:space="preserve">WHEREAS</w:t>
      </w:r>
      <w:r>
        <w:t xml:space="preserve">, Answering the call for greater purpose, Mr.</w:t>
      </w:r>
      <w:r xml:space="preserve">
        <w:t> </w:t>
      </w:r>
      <w:r>
        <w:t xml:space="preserve">Terry served 11 years as a volunteer fireman, responding to many brush and structure fires, medical situations, and weather-related disasters; he was mentored by "Mr.</w:t>
      </w:r>
      <w:r xml:space="preserve">
        <w:t> </w:t>
      </w:r>
      <w:r>
        <w:t xml:space="preserve">Celina," Corbett Howard, and in 2008, Mr.</w:t>
      </w:r>
      <w:r xml:space="preserve">
        <w:t> </w:t>
      </w:r>
      <w:r>
        <w:t xml:space="preserve">Terry was first elected to the city council; he was mayor of Celina for 10 years, and he has also served as president of the North Texas Mayors Association, coached sports teams, and served in many other volunteer capacities; and</w:t>
      </w:r>
    </w:p>
    <w:p w:rsidR="003F3435" w:rsidRDefault="003F3435"/>
    <w:p w:rsidR="003F3435" w:rsidRDefault="0032493E">
      <w:pPr>
        <w:spacing w:line="480" w:lineRule="auto"/>
        <w:ind w:firstLine="720"/>
        <w:jc w:val="both"/>
      </w:pPr>
      <w:r>
        <w:rPr>
          <w:b/>
        </w:rPr>
        <w:t xml:space="preserve">WHEREAS</w:t>
      </w:r>
      <w:r>
        <w:t xml:space="preserve">, Mr.</w:t>
      </w:r>
      <w:r xml:space="preserve">
        <w:t> </w:t>
      </w:r>
      <w:r>
        <w:t xml:space="preserve">Terry ably led Celina through the COVID-19 pandemic, reporting daily to residents through virtual messaging, organizing high school-student volunteers to deliver food orders from local restaurants, and encouraging residents to help one another, to not panic, and to support local businesses; his rallying efforts allowed Celina to experience unprecedented sales tax growth; and</w:t>
      </w:r>
    </w:p>
    <w:p w:rsidR="003F3435" w:rsidRDefault="003F3435"/>
    <w:p w:rsidR="003F3435" w:rsidRDefault="0032493E">
      <w:pPr>
        <w:spacing w:line="480" w:lineRule="auto"/>
        <w:ind w:firstLine="720"/>
        <w:jc w:val="both"/>
      </w:pPr>
      <w:r>
        <w:rPr>
          <w:b/>
        </w:rPr>
        <w:t xml:space="preserve">WHEREAS</w:t>
      </w:r>
      <w:r>
        <w:t xml:space="preserve">, Striving for excellence, Mr.</w:t>
      </w:r>
      <w:r xml:space="preserve">
        <w:t> </w:t>
      </w:r>
      <w:r>
        <w:t xml:space="preserve">Terry stewarded Celina during a period of hyper growth and development; he fortified the community with visionary long-range planning and infrastructure investment, as well as advanced ordinances; with his talented staff, he positioned the city to best regulate its robust growth; and</w:t>
      </w:r>
    </w:p>
    <w:p w:rsidR="003F3435" w:rsidRDefault="003F3435"/>
    <w:p w:rsidR="003F3435" w:rsidRDefault="0032493E">
      <w:pPr>
        <w:spacing w:line="480" w:lineRule="auto"/>
        <w:ind w:firstLine="720"/>
        <w:jc w:val="both"/>
      </w:pPr>
      <w:r>
        <w:rPr>
          <w:b/>
        </w:rPr>
        <w:t xml:space="preserve">WHEREAS</w:t>
      </w:r>
      <w:r>
        <w:t xml:space="preserve">, Sean Terry is a believer in the value of community, and he demonstrated a deep commitment to Celina's heart, its downtown square; he championed the golf-cart lifestyle, and he was an ardent supporter of parks, the arts, and special events for the community; and</w:t>
      </w:r>
    </w:p>
    <w:p w:rsidR="003F3435" w:rsidRDefault="003F3435"/>
    <w:p w:rsidR="003F3435" w:rsidRDefault="0032493E">
      <w:pPr>
        <w:spacing w:line="480" w:lineRule="auto"/>
        <w:ind w:firstLine="720"/>
        <w:jc w:val="both"/>
      </w:pPr>
      <w:r>
        <w:rPr>
          <w:b/>
        </w:rPr>
        <w:t xml:space="preserve">WHEREAS</w:t>
      </w:r>
      <w:r>
        <w:t xml:space="preserve">, Forging relationships naturally, he routinely raised money to assist those in need, helped residents with utility situations, compassionately reached out to those experiencing grief and suffering, and fervently promoted, recognized, and supported local students in athletics and all extracurricular activities; and</w:t>
      </w:r>
    </w:p>
    <w:p w:rsidR="003F3435" w:rsidRDefault="003F3435"/>
    <w:p w:rsidR="003F3435" w:rsidRDefault="0032493E">
      <w:pPr>
        <w:spacing w:line="480" w:lineRule="auto"/>
        <w:ind w:firstLine="720"/>
        <w:jc w:val="both"/>
      </w:pPr>
      <w:r>
        <w:rPr>
          <w:b/>
        </w:rPr>
        <w:t xml:space="preserve">WHEREAS</w:t>
      </w:r>
      <w:r>
        <w:t xml:space="preserve">, Sean Terry has a passion for extraordinary service; he is the son of educators and servant leaders, his father having served in Vietnam, as a coach, and as a superintendent of schools; previously, his grandfather was the first superintendent in the Allen Independent School District, and Rountree Elementary School was named in his honor; Mr.</w:t>
      </w:r>
      <w:r xml:space="preserve">
        <w:t> </w:t>
      </w:r>
      <w:r>
        <w:t xml:space="preserve">Terry's mother is a dedicated teacher; and</w:t>
      </w:r>
    </w:p>
    <w:p w:rsidR="003F3435" w:rsidRDefault="003F3435"/>
    <w:p w:rsidR="003F3435" w:rsidRDefault="0032493E">
      <w:pPr>
        <w:spacing w:line="480" w:lineRule="auto"/>
        <w:ind w:firstLine="720"/>
        <w:jc w:val="both"/>
      </w:pPr>
      <w:r>
        <w:rPr>
          <w:b/>
        </w:rPr>
        <w:t xml:space="preserve">WHEREAS</w:t>
      </w:r>
      <w:r>
        <w:t xml:space="preserve">, Mr.</w:t>
      </w:r>
      <w:r xml:space="preserve">
        <w:t> </w:t>
      </w:r>
      <w:r>
        <w:t xml:space="preserve">Terry has been married to his wife, Angie, for over 30 years; he has a daughter, Kylee, a graduate of Texas A&amp;M University, and a son, Kade, a student at TAMU; and</w:t>
      </w:r>
    </w:p>
    <w:p w:rsidR="003F3435" w:rsidRDefault="003F3435"/>
    <w:p w:rsidR="003F3435" w:rsidRDefault="0032493E">
      <w:pPr>
        <w:spacing w:line="480" w:lineRule="auto"/>
        <w:ind w:firstLine="720"/>
        <w:jc w:val="both"/>
      </w:pPr>
      <w:r>
        <w:rPr>
          <w:b/>
        </w:rPr>
        <w:t xml:space="preserve">WHEREAS</w:t>
      </w:r>
      <w:r>
        <w:t xml:space="preserve">, Sean Terry has demonstrated a longstanding commitment to his community, earning the gratitude of innumerable Texans for his remarkable service and devotion; now, therefore, be it</w:t>
      </w:r>
    </w:p>
    <w:p w:rsidR="003F3435" w:rsidRDefault="003F3435"/>
    <w:p w:rsidR="003F3435" w:rsidRDefault="0032493E">
      <w:pPr>
        <w:spacing w:line="480" w:lineRule="auto"/>
        <w:ind w:firstLine="720"/>
        <w:jc w:val="both"/>
      </w:pPr>
      <w:r>
        <w:rPr>
          <w:b/>
        </w:rPr>
        <w:t xml:space="preserve">RESOLVED</w:t>
      </w:r>
      <w:r>
        <w:t xml:space="preserve">, That the Senate of the State of Texas, 88th Legislature, hereby honor Sean Terry for his outstanding record of public service and extend to him sincere best wishes for continued success in his future endeavors; and, be it further</w:t>
      </w:r>
    </w:p>
    <w:p w:rsidR="003F3435" w:rsidRDefault="003F3435"/>
    <w:p w:rsidR="003F3435" w:rsidRDefault="0032493E">
      <w:pPr>
        <w:spacing w:line="480" w:lineRule="auto"/>
        <w:ind w:firstLine="720"/>
        <w:jc w:val="both"/>
      </w:pPr>
      <w:r>
        <w:rPr>
          <w:b/>
        </w:rPr>
        <w:t xml:space="preserve">RESOLVED</w:t>
      </w:r>
      <w:r>
        <w:t xml:space="preserve">, That an official copy of this Resolution be prepared for Sean Terry as an expression of high regard from the Texas Senate.</w:t>
      </w:r>
    </w:p>
    <w:p w:rsidR="003F3435" w:rsidRDefault="003F3435"/>
    <w:p w:rsidR="003F3435" w:rsidRDefault="0032493E">
      <w:pPr>
        <w:spacing w:line="480" w:lineRule="auto"/>
        <w:jc w:val="right"/>
      </w:pPr>
      <w:r>
        <w:t xml:space="preserve">Paxton</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26,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688</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