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88S40155 KSM-D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Burns</w:t>
      </w:r>
      <w:r xml:space="preserve">
        <w:tab wTab="150" tlc="none" cTlc="0"/>
      </w:r>
      <w:r>
        <w:t xml:space="preserve">H.R.</w:t>
      </w:r>
      <w:r xml:space="preserve">
        <w:t> </w:t>
      </w:r>
      <w:r>
        <w:t xml:space="preserve">No.</w:t>
      </w:r>
      <w:r xml:space="preserve">
        <w:t> </w:t>
      </w:r>
      <w:r>
        <w:t xml:space="preserve">16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members of The Texas Trio have contributed significantly to the country music scene and to the rich cultural landscape of the Lone Star State; and</w:t>
      </w:r>
    </w:p>
    <w:p w:rsidR="003F3435" w:rsidRDefault="0032493E">
      <w:pPr>
        <w:spacing w:line="480" w:lineRule="auto"/>
        <w:ind w:firstLine="720"/>
        <w:jc w:val="both"/>
      </w:pPr>
      <w:r>
        <w:t xml:space="preserve">WHEREAS, With more than six decades of combined experience in the music industry, Kyle Park, Jason Roberts, and John Michael Whitby formed the traditional country and Western swing group, The Texas Trio, as a side project to their individual careers; and</w:t>
      </w:r>
    </w:p>
    <w:p w:rsidR="003F3435" w:rsidRDefault="0032493E">
      <w:pPr>
        <w:spacing w:line="480" w:lineRule="auto"/>
        <w:ind w:firstLine="720"/>
        <w:jc w:val="both"/>
      </w:pPr>
      <w:r>
        <w:t xml:space="preserve">WHEREAS, Born in Austin and raised in Leander, Kyle Park began playing the acoustic guitar, writing his own songs, and singing for live audiences at the age of 15; he has since released six solo albums and recorded seven No.</w:t>
      </w:r>
      <w:r xml:space="preserve">
        <w:t> </w:t>
      </w:r>
      <w:r>
        <w:t xml:space="preserve">1 singles on the Texas Regional Radio Report; in addition to finding success as a producer, he has toured with his own band for 15 years, routinely performing at more than 100 shows per year at venues across the country and in Europe; and</w:t>
      </w:r>
    </w:p>
    <w:p w:rsidR="003F3435" w:rsidRDefault="0032493E">
      <w:pPr>
        <w:spacing w:line="480" w:lineRule="auto"/>
        <w:ind w:firstLine="720"/>
        <w:jc w:val="both"/>
      </w:pPr>
      <w:r>
        <w:t xml:space="preserve">WHEREAS, A native of Lampasas, Jason Roberts is a singer/songwriter and multi-instrumentalist who launched his career with the western swing supergroup Asleep at the Wheel; he joined the band shortly after graduating from high school and played with the group for 16 years; a two-time Grammy award winner, he has released two original full-length albums and has toured frequently with his own band; over the years, he has shared the stage with many legendary artists, and he is currently the leader of Bob Wills' Texas Playboys; and</w:t>
      </w:r>
    </w:p>
    <w:p w:rsidR="003F3435" w:rsidRDefault="0032493E">
      <w:pPr>
        <w:spacing w:line="480" w:lineRule="auto"/>
        <w:ind w:firstLine="720"/>
        <w:jc w:val="both"/>
      </w:pPr>
      <w:r>
        <w:t xml:space="preserve">WHEREAS, Keyboardist John Michael Whitby was born in Austin and grew up in Waco and New Braunfels; he began learning classical piano when he was just three years old, and he went on to join Asleep at the Wheel at the age of 21; he has also played with the Randy Rogers Band, and for the past 14 years, he has been the keyboardist with George Strait and the world-renowned Ace in the Hole Band; in addition, he has served as Mr.</w:t>
      </w:r>
      <w:r xml:space="preserve">
        <w:t> </w:t>
      </w:r>
      <w:r>
        <w:t xml:space="preserve">Park's business manager for more than 15 years; and</w:t>
      </w:r>
    </w:p>
    <w:p w:rsidR="003F3435" w:rsidRDefault="0032493E">
      <w:pPr>
        <w:spacing w:line="480" w:lineRule="auto"/>
        <w:ind w:firstLine="720"/>
        <w:jc w:val="both"/>
      </w:pPr>
      <w:r>
        <w:t xml:space="preserve">WHEREAS, Through their musical talents and dedication to their craft, the members of The Texas Trio have earned the admiration and appreciation of countless fans across Texas and beyond, and they may indeed take pride in their many accomplishments; now, therefore, be it</w:t>
      </w:r>
    </w:p>
    <w:p w:rsidR="003F3435" w:rsidRDefault="0032493E">
      <w:pPr>
        <w:spacing w:line="480" w:lineRule="auto"/>
        <w:ind w:firstLine="720"/>
        <w:jc w:val="both"/>
      </w:pPr>
      <w:r>
        <w:t xml:space="preserve">RESOLVED, That the House of Representatives of the 88th Texas Legislature, 4th Called Session, hereby honor the members of The Texas Trio for their contributions to Texas music and culture and extend to them sincere best wishes for the future; and, be it further</w:t>
      </w:r>
    </w:p>
    <w:p w:rsidR="003F3435" w:rsidRDefault="0032493E">
      <w:pPr>
        <w:spacing w:line="480" w:lineRule="auto"/>
        <w:ind w:firstLine="720"/>
        <w:jc w:val="both"/>
      </w:pPr>
      <w:r>
        <w:t xml:space="preserve">RESOLVED, That an official copy of this resolution be prepared for The Texas Trio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