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1094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boys' and girls' soccer teams from Lamar High School in Houston achieved great distinction by winning their respective district championships for 2023; and</w:t>
      </w:r>
    </w:p>
    <w:p w:rsidR="003F3435" w:rsidRDefault="0032493E">
      <w:pPr>
        <w:spacing w:line="480" w:lineRule="auto"/>
        <w:ind w:firstLine="720"/>
        <w:jc w:val="both"/>
      </w:pPr>
      <w:r>
        <w:t xml:space="preserve">WHEREAS, Both squads clinched their titles on March 10 at Butler Stadium in Houston, delivering outstanding performances against District 18-6A rival Bellaire High School; after trailing 1-0 early in the boys' match, the Texans evened the score by halftime and seized a 2-1 lead in the 59th minute with a corner kick; Lamar ultimately emerged triumphant by the final score of 3-1, claiming its third consecutive league crown; and</w:t>
      </w:r>
    </w:p>
    <w:p w:rsidR="003F3435" w:rsidRDefault="0032493E">
      <w:pPr>
        <w:spacing w:line="480" w:lineRule="auto"/>
        <w:ind w:firstLine="720"/>
        <w:jc w:val="both"/>
      </w:pPr>
      <w:r>
        <w:t xml:space="preserve">WHEREAS, Needing only a tie against Bellaire to secure a first-place district finish, the Lamar girls capitalized on a direct kick in the 67th minute to produce a 1-0 victory; with the win, the team claimed its first league championship since 2013; and</w:t>
      </w:r>
    </w:p>
    <w:p w:rsidR="003F3435" w:rsidRDefault="0032493E">
      <w:pPr>
        <w:spacing w:line="480" w:lineRule="auto"/>
        <w:ind w:firstLine="720"/>
        <w:jc w:val="both"/>
      </w:pPr>
      <w:r>
        <w:t xml:space="preserve">WHEREAS, Throughout the course of the regular season, both Lamar teams received valuable contributions from each member of their rosters; these determined student-athletes benefit from the able leadership of boys' head coach Jeremy Davison and girls' head coach Guy Nell; and</w:t>
      </w:r>
    </w:p>
    <w:p w:rsidR="003F3435" w:rsidRDefault="0032493E">
      <w:pPr>
        <w:spacing w:line="480" w:lineRule="auto"/>
        <w:ind w:firstLine="720"/>
        <w:jc w:val="both"/>
      </w:pPr>
      <w:r>
        <w:t xml:space="preserve">WHEREAS, The Lamar High School soccer teams have demonstrated exemplary dedication and an unwavering commitment to excellence, and they are a source of tremendous pride for their fellow students and their many supporters in the community; now, therefore, be it</w:t>
      </w:r>
    </w:p>
    <w:p w:rsidR="003F3435" w:rsidRDefault="0032493E">
      <w:pPr>
        <w:spacing w:line="480" w:lineRule="auto"/>
        <w:ind w:firstLine="720"/>
        <w:jc w:val="both"/>
      </w:pPr>
      <w:r>
        <w:t xml:space="preserve">RESOLVED, That the House of Representatives of the 88th Texas Legislature hereby congratulate the Lamar High School boys' and girls' soccer teams on winning district championships in 2023 and extend to the players, coaches, and staff sincere best wishes for continued success; and, be it further</w:t>
      </w:r>
    </w:p>
    <w:p w:rsidR="003F3435" w:rsidRDefault="0032493E">
      <w:pPr>
        <w:spacing w:line="480" w:lineRule="auto"/>
        <w:ind w:firstLine="720"/>
        <w:jc w:val="both"/>
      </w:pPr>
      <w:r>
        <w:t xml:space="preserve">RESOLVED, That an official copy of this resolution be prepared for the teams as an expression of high regard by the Texas House of Representatives.</w:t>
      </w:r>
    </w:p>
    <w:p w:rsidR="003F3435" w:rsidRDefault="0032493E">
      <w:pPr>
        <w:jc w:val="both"/>
      </w:pPr>
    </w:p>
    <w:p w:rsidR="003F3435" w:rsidRDefault="0032493E">
      <w:pPr>
        <w:jc w:val="right"/>
      </w:pPr>
      <w:r>
        <w:t xml:space="preserve">A. Johnson of Harris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1094 was adopted by the House on April 20,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