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88S40617 JRI-D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Burrows</w:t>
      </w:r>
      <w:r xml:space="preserve">
        <w:tab wTab="150" tlc="none" cTlc="0"/>
      </w:r>
      <w:r>
        <w:t xml:space="preserve">H.R.</w:t>
      </w:r>
      <w:r xml:space="preserve">
        <w:t> </w:t>
      </w:r>
      <w:r>
        <w:t xml:space="preserve">No.</w:t>
      </w:r>
      <w:r xml:space="preserve">
        <w:t> </w:t>
      </w:r>
      <w:r>
        <w:t xml:space="preserve">58</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Residents of Lubbock lost an esteemed community leader with the passing of Delbert McDougal on November 10, 2023, at the age of 86; and</w:t>
      </w:r>
    </w:p>
    <w:p w:rsidR="003F3435" w:rsidRDefault="0032493E">
      <w:pPr>
        <w:spacing w:line="480" w:lineRule="auto"/>
        <w:ind w:firstLine="720"/>
        <w:jc w:val="both"/>
      </w:pPr>
      <w:r>
        <w:t xml:space="preserve">WHEREAS, Delbert McDougal was born on January 29, 1937, in Smyer to Chester and Alda McDougal; he learned the importance of hard work at an early age, spending his youth chopping weeds in a cotton patch for 45 cents an hour, and in 1955, he graduated from Smyer High School; on April 2, 1961, he wed the love of his life, Carolyn Ratliff, and the couple shared a rewarding marriage that spanned more than six decades; and</w:t>
      </w:r>
    </w:p>
    <w:p w:rsidR="003F3435" w:rsidRDefault="0032493E">
      <w:pPr>
        <w:spacing w:line="480" w:lineRule="auto"/>
        <w:ind w:firstLine="720"/>
        <w:jc w:val="both"/>
      </w:pPr>
      <w:r>
        <w:t xml:space="preserve">WHEREAS, After taking college business courses and working for General Electric, this esteemed Texan enjoyed a successful career in home building, property development, construction, and real estate; active in his community, he was a member of dozens of boards, including the Electric Utility Board of Lubbock Power &amp; Light, Market Lubbock, University Medical Center, Lubbock Reese Redevelopment Authority, West Texas Home Builders Association, Wayland Baptist University, and the Lubbock Apartment Association, among others; and</w:t>
      </w:r>
    </w:p>
    <w:p w:rsidR="003F3435" w:rsidRDefault="0032493E">
      <w:pPr>
        <w:spacing w:line="480" w:lineRule="auto"/>
        <w:ind w:firstLine="720"/>
        <w:jc w:val="both"/>
      </w:pPr>
      <w:r>
        <w:t xml:space="preserve">WHEREAS, Deeply devoted to his family, Mr.</w:t>
      </w:r>
      <w:r xml:space="preserve">
        <w:t> </w:t>
      </w:r>
      <w:r>
        <w:t xml:space="preserve">McDougal took great pride in his sons, Marc and Mike, and with the passing years, his treasured family grew to include his four grandchildren, Tara, Tyler, Hudson, and Harrison, and four great-grandchildren, Tye, Miles, Clara Kate, and Lottie; in his leisure time, he took pleasure in spending time at the lake with family, and he traveled to each of the seven continents during his lifetime; he was also an avid fan of the New York Yankees and attended nine World Series games, which included taking four generations of McDougals to the Fall Classic; a man of deep faith, he was a member of First Baptist Church; and</w:t>
      </w:r>
    </w:p>
    <w:p w:rsidR="003F3435" w:rsidRDefault="0032493E">
      <w:pPr>
        <w:spacing w:line="480" w:lineRule="auto"/>
        <w:ind w:firstLine="720"/>
        <w:jc w:val="both"/>
      </w:pPr>
      <w:r>
        <w:t xml:space="preserve">WHEREAS, While the death of Delbert McDougal brings great sadness to his loved ones, he leaves behind a legacy that will long be treasured by all those who held him dear; now, therefore, be it</w:t>
      </w:r>
    </w:p>
    <w:p w:rsidR="003F3435" w:rsidRDefault="0032493E">
      <w:pPr>
        <w:spacing w:line="480" w:lineRule="auto"/>
        <w:ind w:firstLine="720"/>
        <w:jc w:val="both"/>
      </w:pPr>
      <w:r>
        <w:t xml:space="preserve">RESOLVED, That the House of Representatives of the 88th Texas Legislature, 4th Called Session, hereby pay tribute to the life of Delbert McDougal and extend sincere condolences to the members of his family: to his wife, Carolyn McDougal; to his sons, Marc McDougal and his wife, Pam, and Mike McDougal and his wife, Melissa; to his grandchildren, Tara Lashford and her husband, Patrick, Tyler McDougal and his wife, Audra, Hudson McDougal, and Harrison McDougal; to his great-grandchildren, Tye, Miles, Clara Kate, and Lottie; and to his other relatives and friends;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Delbert McDougal.</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58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