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1723</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Mo Jenkins has ably served her fellow Texans in her role as legislative director in the office of State Representative Abel Herrero during the 88th Legislature; and</w:t>
      </w:r>
    </w:p>
    <w:p w:rsidR="003F3435" w:rsidRDefault="0032493E">
      <w:pPr>
        <w:spacing w:line="480" w:lineRule="auto"/>
        <w:ind w:firstLine="720"/>
        <w:jc w:val="both"/>
      </w:pPr>
      <w:r>
        <w:t xml:space="preserve">WHEREAS, The resourcefulness and initiative demonstrated by Ms.</w:t>
      </w:r>
      <w:r xml:space="preserve">
        <w:t> </w:t>
      </w:r>
      <w:r>
        <w:t xml:space="preserve">Jenkins have earned the appreciation of her colleagues, and her contributions to carrying forth Representative Herrero's legislative agenda have helped address issues facing citizens across the Lone Star State; and</w:t>
      </w:r>
    </w:p>
    <w:p w:rsidR="003F3435" w:rsidRDefault="0032493E">
      <w:pPr>
        <w:spacing w:line="480" w:lineRule="auto"/>
        <w:ind w:firstLine="720"/>
        <w:jc w:val="both"/>
      </w:pPr>
      <w:r>
        <w:t xml:space="preserve">WHEREAS, A legislative aide for Representative Herrero during the 87th Regular Session, Ms.</w:t>
      </w:r>
      <w:r xml:space="preserve">
        <w:t> </w:t>
      </w:r>
      <w:r>
        <w:t xml:space="preserve">Jenkins took on the role of legislative director in October 2022 and has been an invaluable leader in the office; she is a graduate of Texas A&amp;M University-Corpus Christi, where she became the first Black and transgender student to be elected as the student body president; and</w:t>
      </w:r>
    </w:p>
    <w:p w:rsidR="003F3435" w:rsidRDefault="0032493E">
      <w:pPr>
        <w:spacing w:line="480" w:lineRule="auto"/>
        <w:ind w:firstLine="720"/>
        <w:jc w:val="both"/>
      </w:pPr>
      <w:r>
        <w:t xml:space="preserve">WHEREAS, This esteemed public employee has performed her duties as legislative director with skill and dedication, and she is indeed deserving of special recognition for her fine work; now, therefore, be it</w:t>
      </w:r>
    </w:p>
    <w:p w:rsidR="003F3435" w:rsidRDefault="0032493E">
      <w:pPr>
        <w:spacing w:line="480" w:lineRule="auto"/>
        <w:ind w:firstLine="720"/>
        <w:jc w:val="both"/>
      </w:pPr>
      <w:r>
        <w:t xml:space="preserve">RESOLVED, That the House of Representatives of the 88th Texas Legislature hereby commend Mo Jenkins for her service as legislative director in the office of State Representative Abel Herrero and extend to her sincere best wishes for continued success in all her endeavors; and, be it further</w:t>
      </w:r>
    </w:p>
    <w:p w:rsidR="003F3435" w:rsidRDefault="0032493E">
      <w:pPr>
        <w:spacing w:line="480" w:lineRule="auto"/>
        <w:ind w:firstLine="720"/>
        <w:jc w:val="both"/>
      </w:pPr>
      <w:r>
        <w:t xml:space="preserve">RESOLVED, That an official copy of this resolution be prepared for Ms.</w:t>
      </w:r>
      <w:r xml:space="preserve">
        <w:t> </w:t>
      </w:r>
      <w:r>
        <w:t xml:space="preserve">Jenkins as an expression of high regard by the Texas House of Representatives.</w:t>
      </w:r>
    </w:p>
    <w:p w:rsidR="003F3435" w:rsidRDefault="0032493E">
      <w:pPr>
        <w:jc w:val="both"/>
      </w:pPr>
    </w:p>
    <w:p w:rsidR="003F3435" w:rsidRDefault="0032493E">
      <w:pPr>
        <w:jc w:val="right"/>
      </w:pPr>
      <w:r>
        <w:t xml:space="preserve">Herrero</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1723 was adopted by the House on May 25,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1723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