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88R9366 EME-D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Moody</w:t>
      </w:r>
      <w:r xml:space="preserve">
        <w:tab wTab="150" tlc="none" cTlc="0"/>
      </w:r>
      <w:r>
        <w:t xml:space="preserve">H.R.</w:t>
      </w:r>
      <w:r xml:space="preserve">
        <w:t> </w:t>
      </w:r>
      <w:r>
        <w:t xml:space="preserve">No.</w:t>
      </w:r>
      <w:r xml:space="preserve">
        <w:t> </w:t>
      </w:r>
      <w:r>
        <w:t xml:space="preserve">63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life dedicated to social and environmental justice and to the service of her nation drew to a close with the death of Judith P. Ackerman of El Paso on November 6, 2022, at the age of 69; and</w:t>
      </w:r>
    </w:p>
    <w:p w:rsidR="003F3435" w:rsidRDefault="0032493E">
      <w:pPr>
        <w:spacing w:line="480" w:lineRule="auto"/>
        <w:ind w:firstLine="720"/>
        <w:jc w:val="both"/>
      </w:pPr>
      <w:r>
        <w:t xml:space="preserve">WHEREAS, Judy Ackerman joined the 28th Infantry of the Pennsylvania Army National Guard in 1980, embarking upon a distinguished 27-year career in the U.S. Army; she was one of the first women to teach a course for primary noncommissioned officers in the NCO education system, and she was a lesson developer at the U.S.</w:t>
      </w:r>
      <w:r xml:space="preserve">
        <w:t> </w:t>
      </w:r>
      <w:r>
        <w:t xml:space="preserve">Army's Sergeants Major Academy and the first sergeant for the Equipment Maintenance Center of 21st Theater Support Command in Kaiserslautern, Germany; throughout her military service, she was a champion for diversity and equal opportunity, and she retired from the army in 2007 at the rank of sergeant major; and</w:t>
      </w:r>
    </w:p>
    <w:p w:rsidR="003F3435" w:rsidRDefault="0032493E">
      <w:pPr>
        <w:spacing w:line="480" w:lineRule="auto"/>
        <w:ind w:firstLine="720"/>
        <w:jc w:val="both"/>
      </w:pPr>
      <w:r>
        <w:t xml:space="preserve">WHEREAS, In 1995, Sergeant Ackerman transferred to Fort Bliss, and she fell in love with the El Paso region; she was a leader in the effort to declare the Castner Range of the Franklin Mountains as a national monument, and in 2012 she handcuffed herself to a bulldozer to protect the Rio Bosque wetlands from construction; she also played a leading role in the development of the Knapp Land Nature Preserve; and</w:t>
      </w:r>
    </w:p>
    <w:p w:rsidR="003F3435" w:rsidRDefault="0032493E">
      <w:pPr>
        <w:spacing w:line="480" w:lineRule="auto"/>
        <w:ind w:firstLine="720"/>
        <w:jc w:val="both"/>
      </w:pPr>
      <w:r>
        <w:t xml:space="preserve">WHEREAS, A member of the League of Women Voters and a deputized voter registrar, Ms.</w:t>
      </w:r>
      <w:r xml:space="preserve">
        <w:t> </w:t>
      </w:r>
      <w:r>
        <w:t xml:space="preserve">Ackerman signed up thousands of voters in El Paso County; she also helped to found the Viejitas for Choice network to preserve reproductive rights; she was an active member of many other organizations, including the Sierra Club, the Friends of the Rio Bosque, the El Paso Chapter of the Native Plant Society of New Mexico, the Trans-Pecos Chapter Texas Master Naturalists, and the Frontera Land Alliance; and</w:t>
      </w:r>
    </w:p>
    <w:p w:rsidR="003F3435" w:rsidRDefault="0032493E">
      <w:pPr>
        <w:spacing w:line="480" w:lineRule="auto"/>
        <w:ind w:firstLine="720"/>
        <w:jc w:val="both"/>
      </w:pPr>
      <w:r>
        <w:t xml:space="preserve">WHEREAS, Judy Ackerman lived a rich and purposeful life dedicated to conserving the natural splendor of El Paso and to fighting for social justice, and her passion and commitment will forever inspire all those who knew and loved her; now, therefore, be it</w:t>
      </w:r>
    </w:p>
    <w:p w:rsidR="003F3435" w:rsidRDefault="0032493E">
      <w:pPr>
        <w:spacing w:line="480" w:lineRule="auto"/>
        <w:ind w:firstLine="720"/>
        <w:jc w:val="both"/>
      </w:pPr>
      <w:r>
        <w:t xml:space="preserve">RESOLVED, That the House of Representatives of the 88th Texas Legislature hereby pay tribute to the life of Judy Ackerman and extend sincere condolences to her husband, Jamie Ackerman, to the other members of her family, and to her countless friends;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Judy Ackerman.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