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Sparks, et al.</w:t>
      </w:r>
      <w:r xml:space="preserve">
        <w:tab wTab="150" tlc="none" cTlc="0"/>
      </w:r>
      <w:r>
        <w:t xml:space="preserve">S.C.R.</w:t>
      </w:r>
      <w:r xml:space="preserve">
        <w:t> </w:t>
      </w:r>
      <w:r>
        <w:t xml:space="preserve">No.</w:t>
      </w:r>
      <w:r xml:space="preserve">
        <w:t> </w:t>
      </w:r>
      <w:r>
        <w:t xml:space="preserve">53</w:t>
      </w:r>
    </w:p>
    <w:p w:rsidR="003F3435" w:rsidRDefault="003F3435"/>
    <w:p w:rsidR="003F3435" w:rsidRDefault="003F3435"/>
    <w:p w:rsidR="003F3435" w:rsidRDefault="0032493E">
      <w:pPr>
        <w:spacing w:line="480" w:lineRule="auto"/>
        <w:jc w:val="center"/>
      </w:pPr>
      <w:r>
        <w:t xml:space="preserve">SENATE CONCURRENT RESOLUTION</w:t>
      </w:r>
    </w:p>
    <w:p w:rsidR="003F3435" w:rsidRDefault="0032493E">
      <w:pPr>
        <w:spacing w:line="480" w:lineRule="auto"/>
        <w:ind w:firstLine="720"/>
        <w:jc w:val="both"/>
      </w:pPr>
      <w:r>
        <w:t xml:space="preserve">WHEREAS, April 17, 2023, was indeed a special day in the lives of Mikael and Carolyn Garcia, for on that date they became the proud parents of their fourth child, Mary Faustina Garcia; and</w:t>
      </w:r>
    </w:p>
    <w:p w:rsidR="003F3435" w:rsidRDefault="0032493E">
      <w:pPr>
        <w:spacing w:line="480" w:lineRule="auto"/>
        <w:ind w:firstLine="720"/>
        <w:jc w:val="both"/>
      </w:pPr>
      <w:r>
        <w:t xml:space="preserve">WHEREAS, This charming bundle of joy weighed 7 pounds, 1 ounce, and measured 19.75 inches in length when she made her long-awaited debut at 12:28 p.m. at Ascension Seton Medical Center in Austin; and</w:t>
      </w:r>
    </w:p>
    <w:p w:rsidR="003F3435" w:rsidRDefault="0032493E">
      <w:pPr>
        <w:spacing w:line="480" w:lineRule="auto"/>
        <w:ind w:firstLine="720"/>
        <w:jc w:val="both"/>
      </w:pPr>
      <w:r>
        <w:t xml:space="preserve">WHEREAS, Mary's birth has brought great happiness not only to her parents but also to her siblings, C. J., John Paul, and Fulton, and the entire Garcia family is looking forward to receiving a Texas flag that will be flown at the State Capitol to commemorate the arrival of its newest member; and</w:t>
      </w:r>
    </w:p>
    <w:p w:rsidR="003F3435" w:rsidRDefault="0032493E">
      <w:pPr>
        <w:spacing w:line="480" w:lineRule="auto"/>
        <w:ind w:firstLine="720"/>
        <w:jc w:val="both"/>
      </w:pPr>
      <w:r>
        <w:t xml:space="preserve">WHEREAS, Mary has begun her life sheltered in the safe and loving embrace of her family, and with their support, dedication, and guidance, she may truly look forward to a bright and promising future; now, therefore, be it</w:t>
      </w:r>
    </w:p>
    <w:p w:rsidR="003F3435" w:rsidRDefault="0032493E">
      <w:pPr>
        <w:spacing w:line="480" w:lineRule="auto"/>
        <w:ind w:firstLine="720"/>
        <w:jc w:val="both"/>
      </w:pPr>
      <w:r>
        <w:t xml:space="preserve">RESOLVED, That the 88th Legislature of the State of Texas hereby congratulate Mikael and Carolyn Garcia on the birth of their daughter, Mary, and extend to the family sincere best wishes for much happiness in the years to come; and, be it further</w:t>
      </w:r>
    </w:p>
    <w:p w:rsidR="003F3435" w:rsidRDefault="0032493E">
      <w:pPr>
        <w:spacing w:line="480" w:lineRule="auto"/>
        <w:ind w:firstLine="720"/>
        <w:jc w:val="both"/>
      </w:pPr>
      <w:r>
        <w:t xml:space="preserve">RESOLVED, That an official copy of this resolution be prepared for the Garcia family as an expression of high regard by the Texas House of Representatives and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