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2140</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Mike Donnelly, who has led Double Oak as mayor for over a decade and served multiple terms on the town council, was recently awarded the title of mayor emeritus; and</w:t>
      </w:r>
    </w:p>
    <w:p w:rsidR="003F3435" w:rsidRDefault="0032493E">
      <w:pPr>
        <w:spacing w:line="480" w:lineRule="auto"/>
        <w:ind w:firstLine="720"/>
        <w:jc w:val="both"/>
      </w:pPr>
      <w:r>
        <w:t xml:space="preserve">WHEREAS, A resident of Double Oak for 21 years, Mr.</w:t>
      </w:r>
      <w:r xml:space="preserve">
        <w:t> </w:t>
      </w:r>
      <w:r>
        <w:t xml:space="preserve">Donnelly has volunteered his time in numerous capacities; since first being elected in 2004, he served intermittently on the town council, where he held the positions of mayor pro tempore and acting treasurer; he made a successful bid for mayor in 2009, and after completing the full term to 2011, he ran unopposed from 2012 to 2021; the following year, he was appointed by the council to once again take on the role of the town's chief executive; along the way, he has shared his insight as a member of the town's budget committee for 20 years; and</w:t>
      </w:r>
    </w:p>
    <w:p w:rsidR="003F3435" w:rsidRDefault="0032493E">
      <w:pPr>
        <w:spacing w:line="480" w:lineRule="auto"/>
        <w:ind w:firstLine="720"/>
        <w:jc w:val="both"/>
      </w:pPr>
      <w:r>
        <w:t xml:space="preserve">WHEREAS, During Mr.</w:t>
      </w:r>
      <w:r xml:space="preserve">
        <w:t> </w:t>
      </w:r>
      <w:r>
        <w:t xml:space="preserve">Donnelly's time in office, he has worked to keep property taxes low, to keep Double Oak debt-free, and to maintain the town's reputation as a safe and family-friendly place to live; he has enthusiastically supported the Double Oak Police Department, and he enjoyed seeing the town's public safety efforts acknowledged when Double Oak was named the safest city in Texas by AdvisorSmith in December 2020; in addition to this achievement, the Double Oak Volunteer Fire Department improved its ISO score to 2, the second-highest rating a department can receive; and</w:t>
      </w:r>
    </w:p>
    <w:p w:rsidR="003F3435" w:rsidRDefault="0032493E">
      <w:pPr>
        <w:spacing w:line="480" w:lineRule="auto"/>
        <w:ind w:firstLine="720"/>
        <w:jc w:val="both"/>
      </w:pPr>
      <w:r>
        <w:t xml:space="preserve">WHEREAS, This dynamic leader has immersed himself in civic life while also enjoying a successful career at American Airlines, Inc.; he is known for being deeply engaged with residents, whom he often meets while driving around in his pickup truck to fill potholes and help keep the community clean; he is also passionate about annual events, including the July 4th parade and picnic and the Christmas tree lighting, and he has personally attended weddings, funerals, graduations, ribbon cuttings, and other gatherings for both his employees and fellow residents; and</w:t>
      </w:r>
    </w:p>
    <w:p w:rsidR="003F3435" w:rsidRDefault="0032493E">
      <w:pPr>
        <w:spacing w:line="480" w:lineRule="auto"/>
        <w:ind w:firstLine="720"/>
        <w:jc w:val="both"/>
      </w:pPr>
      <w:r>
        <w:t xml:space="preserve">WHEREAS, In all his endeavors, Mr.</w:t>
      </w:r>
      <w:r xml:space="preserve">
        <w:t> </w:t>
      </w:r>
      <w:r>
        <w:t xml:space="preserve">Donnelly is blessed with the love and support of a fine family that includes his wife, Treva Donnelly, and his daughter Elizabeth; and</w:t>
      </w:r>
    </w:p>
    <w:p w:rsidR="003F3435" w:rsidRDefault="0032493E">
      <w:pPr>
        <w:spacing w:line="480" w:lineRule="auto"/>
        <w:ind w:firstLine="720"/>
        <w:jc w:val="both"/>
      </w:pPr>
      <w:r>
        <w:t xml:space="preserve">WHEREAS, Through his many civic contributions, Mike Donnelly has had a profound and positive impact on his community, and he is truly deserving of this special recognition of his extraordinary record of service; now, therefore, be it</w:t>
      </w:r>
    </w:p>
    <w:p w:rsidR="003F3435" w:rsidRDefault="0032493E">
      <w:pPr>
        <w:spacing w:line="480" w:lineRule="auto"/>
        <w:ind w:firstLine="720"/>
        <w:jc w:val="both"/>
      </w:pPr>
      <w:r>
        <w:t xml:space="preserve">RESOLVED, That the House of Representatives of the 88th Texas Legislature hereby congratulate Mike Donnelly on being named mayor emeritus of Double Oak and extend to him sincere best wishes for the future; and, be it further</w:t>
      </w:r>
    </w:p>
    <w:p w:rsidR="003F3435" w:rsidRDefault="0032493E">
      <w:pPr>
        <w:spacing w:line="480" w:lineRule="auto"/>
        <w:ind w:firstLine="720"/>
        <w:jc w:val="both"/>
      </w:pPr>
      <w:r>
        <w:t xml:space="preserve">RESOLVED, That an official copy of this resolution be prepared for Mr.</w:t>
      </w:r>
      <w:r xml:space="preserve">
        <w:t> </w:t>
      </w:r>
      <w:r>
        <w:t xml:space="preserve">Donnelly as an expression of high regard by the Texas House of Representatives.</w:t>
      </w:r>
    </w:p>
    <w:p w:rsidR="003F3435" w:rsidRDefault="0032493E">
      <w:pPr>
        <w:jc w:val="both"/>
      </w:pPr>
    </w:p>
    <w:p w:rsidR="003F3435" w:rsidRDefault="0032493E">
      <w:pPr>
        <w:jc w:val="right"/>
      </w:pPr>
      <w:r>
        <w:t xml:space="preserve">Thimesch</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2140 was adopted by the House on May 29,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2140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