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1729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Students from Sam Houston State University have rendered outstanding service to the Texas Legislature during the 88th Session as participants in the Sam Houston Austin Internship Program; and</w:t>
      </w:r>
    </w:p>
    <w:p w:rsidR="003F3435" w:rsidRDefault="0032493E">
      <w:pPr>
        <w:spacing w:line="480" w:lineRule="auto"/>
        <w:ind w:firstLine="720"/>
        <w:jc w:val="both"/>
      </w:pPr>
      <w:r>
        <w:t xml:space="preserve">WHEREAS, Established in 2012, SHAIP offers students an opportunity to learn about the legislative process and to gain valuable experience while putting their skills and knowledge to work; each participant is placed in a legislative office, where they work full-time over the course of the legislative session and handle a range of important responsibilities; students selected for this prestigious program earn academic credit while building their resumes and professional networks; and</w:t>
      </w:r>
    </w:p>
    <w:p w:rsidR="003F3435" w:rsidRDefault="0032493E">
      <w:pPr>
        <w:spacing w:line="480" w:lineRule="auto"/>
        <w:ind w:firstLine="720"/>
        <w:jc w:val="both"/>
      </w:pPr>
      <w:r>
        <w:t xml:space="preserve">WHEREAS, This year's class of interns includes Morgan Robertson and Jessica Cuevas in the office of State Senator Charles Schwertner, Yvette Mendoza in the office of State Representative Will Metcalf, Ingrid Cuero in the office of State Senator Bryan Hughes, Ashlyn Parker in the office of State Representative J. M. Lozano, Jayelynn Bordeaux in the office of State Representative Armando "Mando" Martinez, Morgan Dawson in the office of State Representative Senfronia Thompson, Amor Sheffield in the office of State Representative Rafael Anchía, and Breanna DeMyers, who is working with the Texas Association of Counties; and</w:t>
      </w:r>
    </w:p>
    <w:p w:rsidR="003F3435" w:rsidRDefault="0032493E">
      <w:pPr>
        <w:spacing w:line="480" w:lineRule="auto"/>
        <w:ind w:firstLine="720"/>
        <w:jc w:val="both"/>
      </w:pPr>
      <w:r>
        <w:t xml:space="preserve">WHEREAS, The members of this notable group have performed their duties as legislative interns with great skill and dedication, and they are indeed deserving of special recognition for their fine work; now, therefore, be it</w:t>
      </w:r>
    </w:p>
    <w:p w:rsidR="003F3435" w:rsidRDefault="0032493E">
      <w:pPr>
        <w:spacing w:line="480" w:lineRule="auto"/>
        <w:ind w:firstLine="720"/>
        <w:jc w:val="both"/>
      </w:pPr>
      <w:r>
        <w:t xml:space="preserve">RESOLVED, That the House of Representatives of the 88th Texas Legislature hereby honor the participants in the 2023 Sam Houston Austin Internship Program and extend to them sincere best wishes for continued success in all their endeavors; and, be it further</w:t>
      </w:r>
    </w:p>
    <w:p w:rsidR="003F3435" w:rsidRDefault="0032493E">
      <w:pPr>
        <w:spacing w:line="480" w:lineRule="auto"/>
        <w:ind w:firstLine="720"/>
        <w:jc w:val="both"/>
      </w:pPr>
      <w:r>
        <w:t xml:space="preserve">RESOLVED, That official copies of this resolution be prepared for the students as an expression of high regard by the Texas House of Representatives.</w:t>
      </w:r>
    </w:p>
    <w:p w:rsidR="003F3435" w:rsidRDefault="0032493E">
      <w:pPr>
        <w:jc w:val="both"/>
      </w:pPr>
    </w:p>
    <w:p w:rsidR="003F3435" w:rsidRDefault="0032493E">
      <w:pPr>
        <w:jc w:val="right"/>
      </w:pPr>
      <w:r>
        <w:t xml:space="preserve">Martinez</w:t>
      </w:r>
    </w:p>
    <w:p w:rsidR="003F3435" w:rsidRDefault="0032493E">
      <w:pPr>
        <w:jc w:val="right"/>
      </w:pPr>
      <w:r>
        <w:t xml:space="preserve">Thompson of Harris</w:t>
      </w:r>
    </w:p>
    <w:p w:rsidR="003F3435" w:rsidRDefault="0032493E">
      <w:pPr>
        <w:jc w:val="right"/>
      </w:pPr>
      <w:r>
        <w:t xml:space="preserve">Lozano</w:t>
      </w:r>
    </w:p>
    <w:p w:rsidR="003F3435" w:rsidRDefault="0032493E">
      <w:pPr>
        <w:jc w:val="right"/>
      </w:pPr>
      <w:r>
        <w:t xml:space="preserve">Metcalf</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1729 was adopted by the House on May 16,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