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2538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Williams Family Farms was named the 2023 High Cotton Award winner for the Southwest by Farm Press and the Cotton Foundation; and</w:t>
      </w:r>
    </w:p>
    <w:p w:rsidR="003F3435" w:rsidRDefault="0032493E">
      <w:pPr>
        <w:spacing w:line="480" w:lineRule="auto"/>
        <w:ind w:firstLine="720"/>
        <w:jc w:val="both"/>
      </w:pPr>
      <w:r>
        <w:t xml:space="preserve">WHEREAS, Established in 1995, the High Cotton Awards recognize outstanding cotton producers across the country who use regenerative and sustainable practices and who demonstrate genuine concern for the environment through the dedicated stewardship of their land; and</w:t>
      </w:r>
    </w:p>
    <w:p w:rsidR="003F3435" w:rsidRDefault="0032493E">
      <w:pPr>
        <w:spacing w:line="480" w:lineRule="auto"/>
        <w:ind w:firstLine="720"/>
        <w:jc w:val="both"/>
      </w:pPr>
      <w:r>
        <w:t xml:space="preserve">WHEREAS, Williams Family Farms is a family operation that includes Mark and Joyce Williams and their three sons, Ryan and his wife, Annie, Russell and his wife, Julie, and Reagan; the family has grown cotton near Farwell for four generations, and within the last decade, the Williamses have expanded their operation 150 miles north to Dalhart, where they currently produce cotton, corn, wheat, and sorghum on roughly 18,000 acres; and</w:t>
      </w:r>
    </w:p>
    <w:p w:rsidR="003F3435" w:rsidRDefault="0032493E">
      <w:pPr>
        <w:spacing w:line="480" w:lineRule="auto"/>
        <w:ind w:firstLine="720"/>
        <w:jc w:val="both"/>
      </w:pPr>
      <w:r>
        <w:t xml:space="preserve">WHEREAS, Recognized for its high quality cotton and consistent yields, Williams Family Farms emphasizes the importance of water, timeliness, and variety in its production process; the Williamses are currently converting their irrigated acres from 30-inch rows to 40-inch rows in order to help conserve moisture and manage irrigation, and they rotate and halve fields depending on water availability; in addition, they employ a no-till cotton production method on most of their farmland, take soil samples, fertilize primarily with manure, and participate in field trials; and</w:t>
      </w:r>
    </w:p>
    <w:p w:rsidR="003F3435" w:rsidRDefault="0032493E">
      <w:pPr>
        <w:spacing w:line="480" w:lineRule="auto"/>
        <w:ind w:firstLine="720"/>
        <w:jc w:val="both"/>
      </w:pPr>
      <w:r>
        <w:t xml:space="preserve">WHEREAS, Williams Family Farms has achieved noteworthy success within its industry, and this prestigious accolade is a testament to the family's enduring commitment to cotton production and to the environment as a whole; now, therefore, be it</w:t>
      </w:r>
    </w:p>
    <w:p w:rsidR="003F3435" w:rsidRDefault="0032493E">
      <w:pPr>
        <w:spacing w:line="480" w:lineRule="auto"/>
        <w:ind w:firstLine="720"/>
        <w:jc w:val="both"/>
      </w:pPr>
      <w:r>
        <w:t xml:space="preserve">RESOLVED, That the House of Representatives of the 88th Texas Legislature hereby congratulate Williams Family Farms on its receipt of the 2023 High Cotton Award for the Southwest and extend to the members of the Williams family sincere best wishes for continued success; and, be it further</w:t>
      </w:r>
    </w:p>
    <w:p w:rsidR="003F3435" w:rsidRDefault="0032493E">
      <w:pPr>
        <w:spacing w:line="480" w:lineRule="auto"/>
        <w:ind w:firstLine="720"/>
        <w:jc w:val="both"/>
      </w:pPr>
      <w:r>
        <w:t xml:space="preserve">RESOLVED, That an official copy of this resolution be prepared for the Williams family as an expression of high regard by the Texas House of Representatives.</w:t>
      </w:r>
    </w:p>
    <w:p w:rsidR="003F3435" w:rsidRDefault="0032493E">
      <w:pPr>
        <w:jc w:val="both"/>
      </w:pPr>
    </w:p>
    <w:p w:rsidR="003F3435" w:rsidRDefault="0032493E">
      <w:pPr>
        <w:jc w:val="right"/>
      </w:pPr>
      <w:r>
        <w:t xml:space="preserve">Smithee</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2538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2538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