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88R23051 BK-D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 of Williamson</w:t>
      </w:r>
      <w:r xml:space="preserve">
        <w:tab wTab="150" tlc="none" cTlc="0"/>
      </w:r>
      <w:r>
        <w:t xml:space="preserve">H.R.</w:t>
      </w:r>
      <w:r xml:space="preserve">
        <w:t> </w:t>
      </w:r>
      <w:r>
        <w:t xml:space="preserve">No.</w:t>
      </w:r>
      <w:r xml:space="preserve">
        <w:t> </w:t>
      </w:r>
      <w:r>
        <w:t xml:space="preserve">1331</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Mark Wade Atkins of Cedar Park passed away on March 30, 2023, at the age of 59, leaving his loved ones with a wealth of memories that they will forever cherish; and</w:t>
      </w:r>
    </w:p>
    <w:p w:rsidR="003F3435" w:rsidRDefault="0032493E">
      <w:pPr>
        <w:spacing w:line="480" w:lineRule="auto"/>
        <w:ind w:firstLine="720"/>
        <w:jc w:val="both"/>
      </w:pPr>
      <w:r>
        <w:t xml:space="preserve">WHEREAS, Born in Big Spring on November 21, 1963, Mark Atkins was the son of Ted Roy and Nelda Faye Atkins; he grew up with the companionship of three sisters, Sharon, Diana, and Sandra, and he went on to graduate from Jack C. Hays High School in May 1982; he served for a year in the United States Air Force; and</w:t>
      </w:r>
    </w:p>
    <w:p w:rsidR="003F3435" w:rsidRDefault="0032493E">
      <w:pPr>
        <w:spacing w:line="480" w:lineRule="auto"/>
        <w:ind w:firstLine="720"/>
        <w:jc w:val="both"/>
      </w:pPr>
      <w:r>
        <w:t xml:space="preserve">WHEREAS, Mr.</w:t>
      </w:r>
      <w:r xml:space="preserve">
        <w:t> </w:t>
      </w:r>
      <w:r>
        <w:t xml:space="preserve">Atkins received his commission as a peace officer on September 1, 1983, and joined the Texas Capitol Police and the Capitol Police Honor Guard; he transferred to the Texas Department of Public Safety in September 1991, and he retired in April 2013 after more than two decades of service; over the course of his 30-year career in law enforcement, he dedicated himself to his professional development and earned certifications as a master peace officer and a firearms instructor; after retiring, he became a special ranger in June 2013; he had a wonderful sense of humor, and he was known for playing practical jokes on his coworkers; and</w:t>
      </w:r>
    </w:p>
    <w:p w:rsidR="003F3435" w:rsidRDefault="0032493E">
      <w:pPr>
        <w:spacing w:line="480" w:lineRule="auto"/>
        <w:ind w:firstLine="720"/>
        <w:jc w:val="both"/>
      </w:pPr>
      <w:r>
        <w:t xml:space="preserve">WHEREAS, Devoted to his family, Mr.</w:t>
      </w:r>
      <w:r xml:space="preserve">
        <w:t> </w:t>
      </w:r>
      <w:r>
        <w:t xml:space="preserve">Atkins shared nearly three decades of marriage with his loving wife, Peggy Atkins, whom he wed on November 12, 1993; he also cherished his daughter, Laura Christine, who preceded him in death; in his free time, he enjoyed hunting, playing racquetball, boxing, and boating on the lake; and</w:t>
      </w:r>
    </w:p>
    <w:p w:rsidR="003F3435" w:rsidRDefault="0032493E">
      <w:pPr>
        <w:spacing w:line="480" w:lineRule="auto"/>
        <w:ind w:firstLine="720"/>
        <w:jc w:val="both"/>
      </w:pPr>
      <w:r>
        <w:t xml:space="preserve">WHEREAS, Although Mark Atkins is deeply missed, he will forever be remembered with admiration and affection by his family and by the numerous other individuals whose lives he touched; now, therefore, be it</w:t>
      </w:r>
    </w:p>
    <w:p w:rsidR="003F3435" w:rsidRDefault="0032493E">
      <w:pPr>
        <w:spacing w:line="480" w:lineRule="auto"/>
        <w:ind w:firstLine="720"/>
        <w:jc w:val="both"/>
      </w:pPr>
      <w:r>
        <w:t xml:space="preserve">RESOLVED, That the House of Representatives of the 88th Texas Legislature hereby pay tribute to the memory of Mark Wade Atkins and extend sincere sympathy to the members of his family: to his wife, Peggy Atkins; to his sister, Diana Beard, and her husband, David; to his brother-in-law, Paul Green; to his nieces, Leila Little and her husband, Robert, Kendra Krebs and her husband, Bobby, and Sarah Bradt; to his nephews, Zack Green, Benjamin Reed, Mitchell Catlett, and Andrew Bradt; to his aunts, Margie Campbell and Midge Hart, and his uncle, Daniel Pitts; and to his other relatives and friends; and, be it further</w:t>
      </w:r>
    </w:p>
    <w:p w:rsidR="003F3435" w:rsidRDefault="0032493E">
      <w:pPr>
        <w:spacing w:line="480" w:lineRule="auto"/>
        <w:ind w:firstLine="720"/>
        <w:jc w:val="both"/>
      </w:pPr>
      <w:r>
        <w:t xml:space="preserve">RESOLVED, That an official copy of this resolution be prepared for his family and that when the Texas House of Representatives adjourns this day, it do so in memory of Mark Atkins.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1331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