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5D00CF" w14:paraId="783965CF" w14:textId="77777777" w:rsidTr="00345119">
        <w:tc>
          <w:tcPr>
            <w:tcW w:w="9576" w:type="dxa"/>
            <w:noWrap/>
          </w:tcPr>
          <w:p w14:paraId="5FDE8FA4" w14:textId="77777777" w:rsidR="008423E4" w:rsidRPr="0022177D" w:rsidRDefault="00436F70" w:rsidP="00576715">
            <w:pPr>
              <w:pStyle w:val="Heading1"/>
            </w:pPr>
            <w:r w:rsidRPr="00631897">
              <w:t>BILL ANALYSIS</w:t>
            </w:r>
          </w:p>
        </w:tc>
      </w:tr>
    </w:tbl>
    <w:p w14:paraId="4D03B13B" w14:textId="77777777" w:rsidR="008423E4" w:rsidRPr="0022177D" w:rsidRDefault="008423E4" w:rsidP="00576715">
      <w:pPr>
        <w:jc w:val="center"/>
      </w:pPr>
    </w:p>
    <w:p w14:paraId="21B3082A" w14:textId="77777777" w:rsidR="008423E4" w:rsidRPr="00B31F0E" w:rsidRDefault="008423E4" w:rsidP="00576715"/>
    <w:p w14:paraId="6C4D0407" w14:textId="77777777" w:rsidR="008423E4" w:rsidRPr="00742794" w:rsidRDefault="008423E4" w:rsidP="00576715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D00CF" w14:paraId="645E3DCE" w14:textId="77777777" w:rsidTr="00345119">
        <w:tc>
          <w:tcPr>
            <w:tcW w:w="9576" w:type="dxa"/>
          </w:tcPr>
          <w:p w14:paraId="61A07967" w14:textId="12ED66F1" w:rsidR="008423E4" w:rsidRPr="00861995" w:rsidRDefault="00436F70" w:rsidP="00576715">
            <w:pPr>
              <w:jc w:val="right"/>
            </w:pPr>
            <w:r>
              <w:t>H.B. 2118</w:t>
            </w:r>
          </w:p>
        </w:tc>
      </w:tr>
      <w:tr w:rsidR="005D00CF" w14:paraId="5F61AD59" w14:textId="77777777" w:rsidTr="00345119">
        <w:tc>
          <w:tcPr>
            <w:tcW w:w="9576" w:type="dxa"/>
          </w:tcPr>
          <w:p w14:paraId="0E75FC6D" w14:textId="385705FA" w:rsidR="008423E4" w:rsidRPr="00861995" w:rsidRDefault="00436F70" w:rsidP="00576715">
            <w:pPr>
              <w:jc w:val="right"/>
            </w:pPr>
            <w:r>
              <w:t xml:space="preserve">By: </w:t>
            </w:r>
            <w:r w:rsidR="009C114A">
              <w:t>Cain</w:t>
            </w:r>
          </w:p>
        </w:tc>
      </w:tr>
      <w:tr w:rsidR="005D00CF" w14:paraId="6DCCA45D" w14:textId="77777777" w:rsidTr="00345119">
        <w:tc>
          <w:tcPr>
            <w:tcW w:w="9576" w:type="dxa"/>
          </w:tcPr>
          <w:p w14:paraId="414421AC" w14:textId="02BFD4ED" w:rsidR="008423E4" w:rsidRPr="00861995" w:rsidRDefault="00436F70" w:rsidP="00576715">
            <w:pPr>
              <w:jc w:val="right"/>
            </w:pPr>
            <w:r>
              <w:t>Agriculture &amp; Livestock</w:t>
            </w:r>
          </w:p>
        </w:tc>
      </w:tr>
      <w:tr w:rsidR="005D00CF" w14:paraId="196A3BC4" w14:textId="77777777" w:rsidTr="00345119">
        <w:tc>
          <w:tcPr>
            <w:tcW w:w="9576" w:type="dxa"/>
          </w:tcPr>
          <w:p w14:paraId="5ECA7EAA" w14:textId="52469C68" w:rsidR="008423E4" w:rsidRDefault="00436F70" w:rsidP="00576715">
            <w:pPr>
              <w:jc w:val="right"/>
            </w:pPr>
            <w:r>
              <w:t>Committee Report (Unamended)</w:t>
            </w:r>
          </w:p>
        </w:tc>
      </w:tr>
    </w:tbl>
    <w:p w14:paraId="1B839949" w14:textId="77777777" w:rsidR="008423E4" w:rsidRDefault="008423E4" w:rsidP="00576715">
      <w:pPr>
        <w:tabs>
          <w:tab w:val="right" w:pos="9360"/>
        </w:tabs>
      </w:pPr>
    </w:p>
    <w:p w14:paraId="229C3926" w14:textId="77777777" w:rsidR="008423E4" w:rsidRDefault="008423E4" w:rsidP="00576715"/>
    <w:p w14:paraId="5E49200C" w14:textId="77777777" w:rsidR="008423E4" w:rsidRDefault="008423E4" w:rsidP="00576715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5D00CF" w14:paraId="42084975" w14:textId="77777777" w:rsidTr="00345119">
        <w:tc>
          <w:tcPr>
            <w:tcW w:w="9576" w:type="dxa"/>
          </w:tcPr>
          <w:p w14:paraId="365F63DF" w14:textId="77777777" w:rsidR="008423E4" w:rsidRPr="00A8133F" w:rsidRDefault="00436F70" w:rsidP="0057671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48730FD" w14:textId="77777777" w:rsidR="008423E4" w:rsidRDefault="008423E4" w:rsidP="00576715"/>
          <w:p w14:paraId="6D51ADD0" w14:textId="6B537672" w:rsidR="00BB0F40" w:rsidRDefault="00436F70" w:rsidP="0057671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author has informed the committee that during</w:t>
            </w:r>
            <w:r w:rsidR="00D2576D">
              <w:t xml:space="preserve"> a</w:t>
            </w:r>
            <w:r>
              <w:t xml:space="preserve"> declared disaster or in the lead-up to such </w:t>
            </w:r>
            <w:r w:rsidR="00D2576D">
              <w:t xml:space="preserve">an </w:t>
            </w:r>
            <w:r>
              <w:t>emergenc</w:t>
            </w:r>
            <w:r w:rsidR="00D2576D">
              <w:t>y</w:t>
            </w:r>
            <w:r>
              <w:t xml:space="preserve"> the timely delivery of agricultural commodities is critical for supporting both Texas communities and the state</w:t>
            </w:r>
            <w:r w:rsidR="00C22321">
              <w:t>'</w:t>
            </w:r>
            <w:r>
              <w:t>s economy</w:t>
            </w:r>
            <w:r w:rsidR="00C22321">
              <w:t>,</w:t>
            </w:r>
            <w:r>
              <w:t xml:space="preserve"> but that current vehicle weight restrictions may slow down these efforts</w:t>
            </w:r>
            <w:r w:rsidR="00D2576D">
              <w:t xml:space="preserve"> </w:t>
            </w:r>
            <w:r w:rsidR="003D70F6">
              <w:t>and hinder efficient disaster response because</w:t>
            </w:r>
            <w:r>
              <w:t xml:space="preserve"> commercial operators </w:t>
            </w:r>
            <w:r w:rsidR="003D70F6">
              <w:t>must</w:t>
            </w:r>
            <w:r>
              <w:t xml:space="preserve"> make multiple trips to meet demand. H</w:t>
            </w:r>
            <w:r w:rsidR="0074746A">
              <w:t>.</w:t>
            </w:r>
            <w:r>
              <w:t>B</w:t>
            </w:r>
            <w:r w:rsidR="0074746A">
              <w:t>.</w:t>
            </w:r>
            <w:r>
              <w:t xml:space="preserve"> 2118 </w:t>
            </w:r>
            <w:r w:rsidR="0074746A">
              <w:t>seeks</w:t>
            </w:r>
            <w:r>
              <w:t xml:space="preserve"> to address this issue by </w:t>
            </w:r>
            <w:r w:rsidR="0074746A" w:rsidRPr="0074746A">
              <w:t>authoriz</w:t>
            </w:r>
            <w:r w:rsidR="0074746A">
              <w:t>ing</w:t>
            </w:r>
            <w:r w:rsidR="0074746A" w:rsidRPr="0074746A">
              <w:t xml:space="preserve"> the Texas Department of Motor Vehicles to issue a special permit to </w:t>
            </w:r>
            <w:r w:rsidR="0074746A">
              <w:t>certain</w:t>
            </w:r>
            <w:r w:rsidR="0074746A" w:rsidRPr="0074746A">
              <w:t xml:space="preserve"> oversize or overweight vehicle</w:t>
            </w:r>
            <w:r w:rsidR="0074746A">
              <w:t>s</w:t>
            </w:r>
            <w:r w:rsidR="0074746A" w:rsidRPr="0074746A">
              <w:t xml:space="preserve"> or load</w:t>
            </w:r>
            <w:r w:rsidR="0074746A">
              <w:t>s</w:t>
            </w:r>
            <w:r w:rsidR="0074746A" w:rsidRPr="0074746A">
              <w:t xml:space="preserve"> that will be used only to deliver agricultural commodities </w:t>
            </w:r>
            <w:r w:rsidR="0074746A">
              <w:t xml:space="preserve">during or preceding </w:t>
            </w:r>
            <w:r w:rsidR="0074746A" w:rsidRPr="0074746A">
              <w:t>a disaster</w:t>
            </w:r>
            <w:r w:rsidR="0074746A">
              <w:t>.</w:t>
            </w:r>
          </w:p>
          <w:p w14:paraId="2EF682E5" w14:textId="77777777" w:rsidR="008423E4" w:rsidRPr="00E26B13" w:rsidRDefault="008423E4" w:rsidP="00576715">
            <w:pPr>
              <w:rPr>
                <w:b/>
              </w:rPr>
            </w:pPr>
          </w:p>
        </w:tc>
      </w:tr>
      <w:tr w:rsidR="005D00CF" w14:paraId="49C32FD7" w14:textId="77777777" w:rsidTr="00345119">
        <w:tc>
          <w:tcPr>
            <w:tcW w:w="9576" w:type="dxa"/>
          </w:tcPr>
          <w:p w14:paraId="52F6E52B" w14:textId="77777777" w:rsidR="0017725B" w:rsidRDefault="00436F70" w:rsidP="0057671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4C29064" w14:textId="77777777" w:rsidR="0017725B" w:rsidRDefault="0017725B" w:rsidP="00576715">
            <w:pPr>
              <w:rPr>
                <w:b/>
                <w:u w:val="single"/>
              </w:rPr>
            </w:pPr>
          </w:p>
          <w:p w14:paraId="172A2A24" w14:textId="77777777" w:rsidR="00750379" w:rsidRPr="00750379" w:rsidRDefault="00436F70" w:rsidP="00576715">
            <w:pPr>
              <w:jc w:val="both"/>
            </w:pPr>
            <w:r>
              <w:t xml:space="preserve">It is the committee's opinion that this bill does not expressly create a criminal offense, increase the </w:t>
            </w:r>
            <w:r>
              <w:t>punishment for an existing criminal offense or category of offenses, or change the eligibility of a person for community supervision, parole, or mandatory supervision.</w:t>
            </w:r>
          </w:p>
          <w:p w14:paraId="479F6A70" w14:textId="77777777" w:rsidR="0017725B" w:rsidRPr="0017725B" w:rsidRDefault="0017725B" w:rsidP="00576715">
            <w:pPr>
              <w:rPr>
                <w:b/>
                <w:u w:val="single"/>
              </w:rPr>
            </w:pPr>
          </w:p>
        </w:tc>
      </w:tr>
      <w:tr w:rsidR="005D00CF" w14:paraId="44EB60DC" w14:textId="77777777" w:rsidTr="00345119">
        <w:tc>
          <w:tcPr>
            <w:tcW w:w="9576" w:type="dxa"/>
          </w:tcPr>
          <w:p w14:paraId="600F2D2F" w14:textId="77777777" w:rsidR="008423E4" w:rsidRPr="00A8133F" w:rsidRDefault="00436F70" w:rsidP="0057671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1455B5C" w14:textId="77777777" w:rsidR="008423E4" w:rsidRDefault="008423E4" w:rsidP="00576715"/>
          <w:p w14:paraId="1CCEB8DB" w14:textId="24F63408" w:rsidR="00750379" w:rsidRDefault="00436F70" w:rsidP="0057671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expressly granted to the board of the Texas Department of Motor Vehicles in SECTION 3 of this bill.</w:t>
            </w:r>
          </w:p>
          <w:p w14:paraId="41967AA2" w14:textId="77777777" w:rsidR="008423E4" w:rsidRPr="00E21FDC" w:rsidRDefault="008423E4" w:rsidP="00576715">
            <w:pPr>
              <w:rPr>
                <w:b/>
              </w:rPr>
            </w:pPr>
          </w:p>
        </w:tc>
      </w:tr>
      <w:tr w:rsidR="005D00CF" w14:paraId="29CAEB23" w14:textId="77777777" w:rsidTr="00345119">
        <w:tc>
          <w:tcPr>
            <w:tcW w:w="9576" w:type="dxa"/>
          </w:tcPr>
          <w:p w14:paraId="14EFA0C1" w14:textId="77777777" w:rsidR="008423E4" w:rsidRPr="00A8133F" w:rsidRDefault="00436F70" w:rsidP="0057671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7F6D4DE" w14:textId="77777777" w:rsidR="008423E4" w:rsidRDefault="008423E4" w:rsidP="00576715"/>
          <w:p w14:paraId="1FCBD4F7" w14:textId="2C0E2B00" w:rsidR="00EB74C0" w:rsidRDefault="00436F70" w:rsidP="00576715">
            <w:pPr>
              <w:pStyle w:val="Header"/>
              <w:jc w:val="both"/>
            </w:pPr>
            <w:r>
              <w:t xml:space="preserve">H.B. </w:t>
            </w:r>
            <w:r w:rsidR="003B6017">
              <w:t>2118</w:t>
            </w:r>
            <w:r>
              <w:t xml:space="preserve"> amends the </w:t>
            </w:r>
            <w:r w:rsidRPr="008576A5">
              <w:t>Transportation Code</w:t>
            </w:r>
            <w:r>
              <w:t xml:space="preserve"> to authorize the </w:t>
            </w:r>
            <w:r w:rsidRPr="008576A5">
              <w:t>Texas Department of Motor Vehicles</w:t>
            </w:r>
            <w:r w:rsidR="00CA3C50">
              <w:t xml:space="preserve"> (TxDMV)</w:t>
            </w:r>
            <w:r>
              <w:t xml:space="preserve"> to issue </w:t>
            </w:r>
            <w:r w:rsidRPr="008576A5">
              <w:t>a special permit</w:t>
            </w:r>
            <w:r>
              <w:t xml:space="preserve"> to an oversize or overweight vehicle or load that can easily be dismantled or divided and will be used </w:t>
            </w:r>
            <w:r w:rsidR="006522BA">
              <w:t xml:space="preserve">only </w:t>
            </w:r>
            <w:r>
              <w:t xml:space="preserve">to deliver agricultural </w:t>
            </w:r>
            <w:r w:rsidR="00060167">
              <w:t xml:space="preserve">commodities </w:t>
            </w:r>
            <w:r>
              <w:t>under the following circumstances:</w:t>
            </w:r>
          </w:p>
          <w:p w14:paraId="5D9A0DD8" w14:textId="5B4FF6C0" w:rsidR="00EB74C0" w:rsidRDefault="00436F70" w:rsidP="00576715">
            <w:pPr>
              <w:pStyle w:val="Header"/>
              <w:numPr>
                <w:ilvl w:val="0"/>
                <w:numId w:val="6"/>
              </w:numPr>
              <w:jc w:val="both"/>
            </w:pPr>
            <w:r w:rsidRPr="00EB74C0">
              <w:t xml:space="preserve">during an emergency or major disaster as declared by the president of the United States under the </w:t>
            </w:r>
            <w:r>
              <w:t xml:space="preserve">federal </w:t>
            </w:r>
            <w:r w:rsidRPr="00EB74C0">
              <w:t xml:space="preserve">Robert T. Stafford Disaster Relief and Emergency Assistance Act or following a declaration of a state of disaster </w:t>
            </w:r>
            <w:r>
              <w:t xml:space="preserve">by the governor </w:t>
            </w:r>
            <w:r w:rsidRPr="00EB74C0">
              <w:t xml:space="preserve">under </w:t>
            </w:r>
            <w:r>
              <w:t>the Texas Disaster Act of 1975</w:t>
            </w:r>
            <w:r w:rsidR="00147795">
              <w:t xml:space="preserve">, with the permit </w:t>
            </w:r>
            <w:r w:rsidR="00147795" w:rsidRPr="00147795">
              <w:t>expir</w:t>
            </w:r>
            <w:r w:rsidR="00147795">
              <w:t>ing</w:t>
            </w:r>
            <w:r w:rsidR="00147795" w:rsidRPr="00147795">
              <w:t xml:space="preserve"> not later than the 120th day after the date of the disaster or emergency declaration</w:t>
            </w:r>
            <w:r>
              <w:t xml:space="preserve">; or </w:t>
            </w:r>
          </w:p>
          <w:p w14:paraId="68D28142" w14:textId="75B0C705" w:rsidR="00EB74C0" w:rsidRDefault="00436F70" w:rsidP="00576715">
            <w:pPr>
              <w:pStyle w:val="Header"/>
              <w:numPr>
                <w:ilvl w:val="0"/>
                <w:numId w:val="6"/>
              </w:numPr>
              <w:jc w:val="both"/>
            </w:pPr>
            <w:r w:rsidRPr="00EB74C0">
              <w:t xml:space="preserve">preceding an event that may result in a </w:t>
            </w:r>
            <w:r w:rsidR="004A5D2F">
              <w:t xml:space="preserve">gubernatorial </w:t>
            </w:r>
            <w:r w:rsidRPr="00EB74C0">
              <w:t xml:space="preserve">declaration of a state of disaster if issuance of the permit for the event is authorized by the </w:t>
            </w:r>
            <w:r>
              <w:t>Texas Division of Emergency Management</w:t>
            </w:r>
            <w:r w:rsidR="00CA3C50">
              <w:t xml:space="preserve"> (TDEM)</w:t>
            </w:r>
            <w:r w:rsidR="004865DE">
              <w:t xml:space="preserve">, with the permit </w:t>
            </w:r>
            <w:r w:rsidR="004865DE" w:rsidRPr="004865DE">
              <w:t>expir</w:t>
            </w:r>
            <w:r w:rsidR="004865DE">
              <w:t>ing</w:t>
            </w:r>
            <w:r w:rsidR="004865DE" w:rsidRPr="004865DE">
              <w:t xml:space="preserve"> not later than the 120th day after the date </w:t>
            </w:r>
            <w:r w:rsidR="004865DE">
              <w:t>TxDMV</w:t>
            </w:r>
            <w:r w:rsidR="004865DE" w:rsidRPr="004865DE">
              <w:t xml:space="preserve"> receives notice from </w:t>
            </w:r>
            <w:r w:rsidR="004865DE">
              <w:t>TDEM</w:t>
            </w:r>
            <w:r w:rsidR="004865DE" w:rsidRPr="004865DE">
              <w:t xml:space="preserve"> authorizing the issuance of the permit</w:t>
            </w:r>
            <w:r w:rsidR="002A40AA">
              <w:t xml:space="preserve"> as provided by the bill</w:t>
            </w:r>
            <w:r>
              <w:t>.</w:t>
            </w:r>
          </w:p>
          <w:p w14:paraId="6CB5708B" w14:textId="0FA3F134" w:rsidR="004865DE" w:rsidRDefault="00436F70" w:rsidP="00576715">
            <w:pPr>
              <w:pStyle w:val="Header"/>
              <w:jc w:val="both"/>
            </w:pPr>
            <w:r>
              <w:t xml:space="preserve">The bill defines </w:t>
            </w:r>
            <w:r w:rsidRPr="004865DE">
              <w:t>"</w:t>
            </w:r>
            <w:r>
              <w:t>a</w:t>
            </w:r>
            <w:r w:rsidRPr="004865DE">
              <w:t xml:space="preserve">gricultural commodity" </w:t>
            </w:r>
            <w:r>
              <w:t>a</w:t>
            </w:r>
            <w:r w:rsidRPr="004865DE">
              <w:t xml:space="preserve">s an agricultural, horticultural, viticultural, silvicultural, or vegetable product, bees or honey, planting seed, cottonseed, rice, livestock or a livestock product, or poultry or a poultry product that is produced in </w:t>
            </w:r>
            <w:r>
              <w:t>Texas</w:t>
            </w:r>
            <w:r w:rsidRPr="004865DE">
              <w:t>, either in its natural form or as processed by the producer, including woodchips.</w:t>
            </w:r>
          </w:p>
          <w:p w14:paraId="55C3270E" w14:textId="77777777" w:rsidR="004865DE" w:rsidRDefault="004865DE" w:rsidP="00576715">
            <w:pPr>
              <w:pStyle w:val="Header"/>
              <w:jc w:val="both"/>
            </w:pPr>
          </w:p>
          <w:p w14:paraId="50B97612" w14:textId="4BE88F05" w:rsidR="00D5120E" w:rsidRDefault="00436F70" w:rsidP="00576715">
            <w:pPr>
              <w:pStyle w:val="Header"/>
              <w:jc w:val="both"/>
            </w:pPr>
            <w:r>
              <w:t xml:space="preserve">H.B. </w:t>
            </w:r>
            <w:r w:rsidR="003B6017">
              <w:t>2118</w:t>
            </w:r>
            <w:r w:rsidR="00CA3C50" w:rsidRPr="00447DF3">
              <w:t xml:space="preserve"> </w:t>
            </w:r>
            <w:r w:rsidR="00447DF3">
              <w:t>authorizes</w:t>
            </w:r>
            <w:r w:rsidR="00CA3C50" w:rsidRPr="00447DF3">
              <w:t xml:space="preserve"> a person </w:t>
            </w:r>
            <w:r w:rsidR="00CA3C50" w:rsidRPr="00160898">
              <w:t xml:space="preserve">to file an application to TDEM </w:t>
            </w:r>
            <w:r w:rsidR="006A28CB">
              <w:t xml:space="preserve">in the manner prescribed by TDEM </w:t>
            </w:r>
            <w:r w:rsidR="00447DF3" w:rsidRPr="00160898">
              <w:t>requesting that it authorize</w:t>
            </w:r>
            <w:r w:rsidR="00447DF3">
              <w:t xml:space="preserve"> the issuance of</w:t>
            </w:r>
            <w:r w:rsidR="00CA3C50" w:rsidRPr="00447DF3">
              <w:t xml:space="preserve"> a permit</w:t>
            </w:r>
            <w:r w:rsidR="00447DF3">
              <w:t xml:space="preserve"> preceding a potential disaster event</w:t>
            </w:r>
            <w:r w:rsidR="00ED2BA7">
              <w:t xml:space="preserve"> and</w:t>
            </w:r>
            <w:r w:rsidR="00447DF3">
              <w:t xml:space="preserve"> </w:t>
            </w:r>
            <w:r w:rsidR="00CA3C50">
              <w:t xml:space="preserve">requires TDEM, if </w:t>
            </w:r>
            <w:r w:rsidR="00612B64">
              <w:t>it</w:t>
            </w:r>
            <w:r w:rsidR="00EB74C0" w:rsidRPr="00EB74C0">
              <w:t xml:space="preserve"> </w:t>
            </w:r>
            <w:r w:rsidR="00ED2BA7">
              <w:t>does so</w:t>
            </w:r>
            <w:r w:rsidR="00EB74C0" w:rsidRPr="00EB74C0">
              <w:t xml:space="preserve">, </w:t>
            </w:r>
            <w:r w:rsidR="00CA3C50">
              <w:t>to</w:t>
            </w:r>
            <w:r w:rsidR="00EB74C0" w:rsidRPr="00EB74C0">
              <w:t xml:space="preserve"> notify </w:t>
            </w:r>
            <w:r w:rsidR="00CA3C50">
              <w:t>TxDMV</w:t>
            </w:r>
            <w:r w:rsidR="00EB74C0" w:rsidRPr="00EB74C0">
              <w:t xml:space="preserve"> of that decision in the manner prescribed by </w:t>
            </w:r>
            <w:r w:rsidR="00CA3C50">
              <w:t>TxDMV</w:t>
            </w:r>
            <w:r w:rsidR="00EB74C0" w:rsidRPr="00EB74C0">
              <w:t xml:space="preserve"> and include in the notice the counties in which a vehicle issued the permit may be operated.</w:t>
            </w:r>
            <w:r>
              <w:t xml:space="preserve"> </w:t>
            </w:r>
          </w:p>
          <w:p w14:paraId="0073B13B" w14:textId="77777777" w:rsidR="00D5120E" w:rsidRDefault="00D5120E" w:rsidP="00576715">
            <w:pPr>
              <w:pStyle w:val="Header"/>
              <w:jc w:val="both"/>
            </w:pPr>
          </w:p>
          <w:p w14:paraId="7FA05410" w14:textId="33C3914D" w:rsidR="00D5120E" w:rsidRDefault="00436F70" w:rsidP="00576715">
            <w:pPr>
              <w:pStyle w:val="Header"/>
              <w:jc w:val="both"/>
            </w:pPr>
            <w:r>
              <w:t xml:space="preserve">H.B. </w:t>
            </w:r>
            <w:r w:rsidR="003B6017">
              <w:t>2118</w:t>
            </w:r>
            <w:r>
              <w:t xml:space="preserve"> authorizes the board of TxDMV to adopt rules necessary to implement the bill's provisions, including rules that establish </w:t>
            </w:r>
            <w:r w:rsidR="00EB7C05">
              <w:t xml:space="preserve">the </w:t>
            </w:r>
            <w:r>
              <w:t xml:space="preserve">requirements for obtaining a permit. The bill authorizes TxDMV to </w:t>
            </w:r>
            <w:r w:rsidRPr="00D5120E">
              <w:t>impose conditions on a permit holder to ensure the safe operation of a permitted vehicle and minimize damage to roadways, including requirements related to vehicle routing, hours of operation, weight limits, and lighting and requirements for escort vehicles</w:t>
            </w:r>
            <w:r>
              <w:t xml:space="preserve">. </w:t>
            </w:r>
          </w:p>
          <w:p w14:paraId="4B5E57BD" w14:textId="77777777" w:rsidR="00D5120E" w:rsidRDefault="00D5120E" w:rsidP="00576715">
            <w:pPr>
              <w:pStyle w:val="Header"/>
              <w:jc w:val="both"/>
            </w:pPr>
          </w:p>
          <w:p w14:paraId="635130CC" w14:textId="5488C49A" w:rsidR="009C36CD" w:rsidRPr="009C36CD" w:rsidRDefault="00436F70" w:rsidP="00576715">
            <w:pPr>
              <w:pStyle w:val="Header"/>
              <w:jc w:val="both"/>
            </w:pPr>
            <w:r>
              <w:t xml:space="preserve">H.B. </w:t>
            </w:r>
            <w:r w:rsidR="003B6017">
              <w:t>2118</w:t>
            </w:r>
            <w:r>
              <w:t xml:space="preserve"> expressly does not authorize </w:t>
            </w:r>
            <w:r w:rsidRPr="00D5120E">
              <w:t xml:space="preserve">the operation on the national system of interstate and defense highways or the federal aid primary highway system in </w:t>
            </w:r>
            <w:r>
              <w:t>Texas</w:t>
            </w:r>
            <w:r w:rsidRPr="00D5120E">
              <w:t xml:space="preserve"> of a vehicle with a size or weight greater than those permitted under</w:t>
            </w:r>
            <w:r w:rsidR="00EB7C05">
              <w:t xml:space="preserve"> </w:t>
            </w:r>
            <w:r w:rsidR="00130369">
              <w:t>federal law</w:t>
            </w:r>
            <w:r>
              <w:t xml:space="preserve">. </w:t>
            </w:r>
            <w:r w:rsidRPr="00D5120E">
              <w:t xml:space="preserve">If the United States authorizes the operation on </w:t>
            </w:r>
            <w:r w:rsidR="00AE4F96">
              <w:t>either of those highway system</w:t>
            </w:r>
            <w:r w:rsidR="003440A5">
              <w:t>s</w:t>
            </w:r>
            <w:r w:rsidRPr="00D5120E">
              <w:t xml:space="preserve"> of a vehicle with a size or weight greater than those permitted under</w:t>
            </w:r>
            <w:r w:rsidR="006F5784">
              <w:t xml:space="preserve"> </w:t>
            </w:r>
            <w:r w:rsidR="00A83525">
              <w:t>federal law</w:t>
            </w:r>
            <w:r w:rsidRPr="00D5120E">
              <w:t xml:space="preserve"> on September 1, 202</w:t>
            </w:r>
            <w:r w:rsidR="003B6017">
              <w:t>5</w:t>
            </w:r>
            <w:r w:rsidRPr="00D5120E">
              <w:t>, the new limit automatically takes effect on the</w:t>
            </w:r>
            <w:r w:rsidR="00AE4F96">
              <w:t xml:space="preserve"> applicable </w:t>
            </w:r>
            <w:r w:rsidRPr="00D5120E">
              <w:t xml:space="preserve">highway system in </w:t>
            </w:r>
            <w:r w:rsidR="00A83525">
              <w:t>Texas</w:t>
            </w:r>
            <w:r w:rsidRPr="00D5120E">
              <w:t>.</w:t>
            </w:r>
          </w:p>
          <w:p w14:paraId="3CC9EE62" w14:textId="77777777" w:rsidR="008423E4" w:rsidRPr="00835628" w:rsidRDefault="008423E4" w:rsidP="00576715">
            <w:pPr>
              <w:rPr>
                <w:b/>
              </w:rPr>
            </w:pPr>
          </w:p>
        </w:tc>
      </w:tr>
      <w:tr w:rsidR="005D00CF" w14:paraId="4D6E98F9" w14:textId="77777777" w:rsidTr="00345119">
        <w:tc>
          <w:tcPr>
            <w:tcW w:w="9576" w:type="dxa"/>
          </w:tcPr>
          <w:p w14:paraId="68AB66C5" w14:textId="77777777" w:rsidR="008423E4" w:rsidRPr="00A8133F" w:rsidRDefault="00436F70" w:rsidP="0057671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292713B" w14:textId="77777777" w:rsidR="008423E4" w:rsidRDefault="008423E4" w:rsidP="00576715"/>
          <w:p w14:paraId="170E99DC" w14:textId="1DEB2AA1" w:rsidR="008423E4" w:rsidRPr="003624F2" w:rsidRDefault="00436F70" w:rsidP="0057671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</w:t>
            </w:r>
            <w:r w:rsidR="003B6017">
              <w:t>5</w:t>
            </w:r>
            <w:r>
              <w:t>.</w:t>
            </w:r>
          </w:p>
          <w:p w14:paraId="263153F5" w14:textId="77777777" w:rsidR="008423E4" w:rsidRPr="00233FDB" w:rsidRDefault="008423E4" w:rsidP="00576715">
            <w:pPr>
              <w:rPr>
                <w:b/>
              </w:rPr>
            </w:pPr>
          </w:p>
        </w:tc>
      </w:tr>
      <w:tr w:rsidR="005D00CF" w14:paraId="0C3C2E4E" w14:textId="77777777" w:rsidTr="00345119">
        <w:tc>
          <w:tcPr>
            <w:tcW w:w="9576" w:type="dxa"/>
          </w:tcPr>
          <w:p w14:paraId="43E03ACA" w14:textId="71EA3034" w:rsidR="00D92469" w:rsidRPr="00D92469" w:rsidRDefault="00D92469" w:rsidP="00576715">
            <w:pPr>
              <w:pStyle w:val="ListParagraph"/>
              <w:contextualSpacing w:val="0"/>
              <w:jc w:val="both"/>
              <w:rPr>
                <w:b/>
                <w:u w:val="single"/>
              </w:rPr>
            </w:pPr>
          </w:p>
        </w:tc>
      </w:tr>
      <w:tr w:rsidR="005D00CF" w14:paraId="6A3B90AB" w14:textId="77777777" w:rsidTr="00345119">
        <w:tc>
          <w:tcPr>
            <w:tcW w:w="9576" w:type="dxa"/>
          </w:tcPr>
          <w:p w14:paraId="0FD14472" w14:textId="77777777" w:rsidR="00D92469" w:rsidRPr="009C1E9A" w:rsidRDefault="00D92469" w:rsidP="00576715">
            <w:pPr>
              <w:rPr>
                <w:b/>
                <w:u w:val="single"/>
              </w:rPr>
            </w:pPr>
          </w:p>
        </w:tc>
      </w:tr>
      <w:tr w:rsidR="005D00CF" w14:paraId="733E6006" w14:textId="77777777" w:rsidTr="00345119">
        <w:tc>
          <w:tcPr>
            <w:tcW w:w="9576" w:type="dxa"/>
          </w:tcPr>
          <w:p w14:paraId="5C4F8F6E" w14:textId="77777777" w:rsidR="00D92469" w:rsidRPr="00D92469" w:rsidRDefault="00D92469" w:rsidP="00576715">
            <w:pPr>
              <w:jc w:val="both"/>
            </w:pPr>
          </w:p>
        </w:tc>
      </w:tr>
    </w:tbl>
    <w:p w14:paraId="26EF606D" w14:textId="77777777" w:rsidR="008423E4" w:rsidRPr="00BE0E75" w:rsidRDefault="008423E4" w:rsidP="00576715">
      <w:pPr>
        <w:jc w:val="both"/>
        <w:rPr>
          <w:rFonts w:ascii="Arial" w:hAnsi="Arial"/>
          <w:sz w:val="16"/>
          <w:szCs w:val="16"/>
        </w:rPr>
      </w:pPr>
    </w:p>
    <w:p w14:paraId="4852F284" w14:textId="77777777" w:rsidR="004108C3" w:rsidRPr="008423E4" w:rsidRDefault="004108C3" w:rsidP="00576715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15E9" w14:textId="77777777" w:rsidR="00436F70" w:rsidRDefault="00436F70">
      <w:r>
        <w:separator/>
      </w:r>
    </w:p>
  </w:endnote>
  <w:endnote w:type="continuationSeparator" w:id="0">
    <w:p w14:paraId="216480F2" w14:textId="77777777" w:rsidR="00436F70" w:rsidRDefault="0043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EB58" w14:textId="77777777" w:rsidR="007D04BA" w:rsidRDefault="007D0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D00CF" w14:paraId="0B5BA0AE" w14:textId="77777777" w:rsidTr="009C1E9A">
      <w:trPr>
        <w:cantSplit/>
      </w:trPr>
      <w:tc>
        <w:tcPr>
          <w:tcW w:w="0" w:type="pct"/>
        </w:tcPr>
        <w:p w14:paraId="49A0810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D82B8D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AF90A8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F14FC3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31D6FE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D00CF" w14:paraId="4209C390" w14:textId="77777777" w:rsidTr="009C1E9A">
      <w:trPr>
        <w:cantSplit/>
      </w:trPr>
      <w:tc>
        <w:tcPr>
          <w:tcW w:w="0" w:type="pct"/>
        </w:tcPr>
        <w:p w14:paraId="552FF4E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BD3E70A" w14:textId="6FDE4079" w:rsidR="00EC379B" w:rsidRPr="009C1E9A" w:rsidRDefault="00436F7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21753-D</w:t>
          </w:r>
        </w:p>
      </w:tc>
      <w:tc>
        <w:tcPr>
          <w:tcW w:w="2453" w:type="pct"/>
        </w:tcPr>
        <w:p w14:paraId="7B533449" w14:textId="71118111" w:rsidR="00EC379B" w:rsidRDefault="00436F7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BD5FD3">
            <w:t>25.88.196</w:t>
          </w:r>
          <w:r>
            <w:fldChar w:fldCharType="end"/>
          </w:r>
        </w:p>
      </w:tc>
    </w:tr>
    <w:tr w:rsidR="005D00CF" w14:paraId="11339571" w14:textId="77777777" w:rsidTr="009C1E9A">
      <w:trPr>
        <w:cantSplit/>
      </w:trPr>
      <w:tc>
        <w:tcPr>
          <w:tcW w:w="0" w:type="pct"/>
        </w:tcPr>
        <w:p w14:paraId="0BA04CA6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FA92DE9" w14:textId="1A0FCB28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853009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34961A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D00CF" w14:paraId="680C6EE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2F8C0C2" w14:textId="34550123" w:rsidR="00EC379B" w:rsidRDefault="00436F7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669BD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  <w:p w14:paraId="1C07888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00804B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EAAC" w14:textId="77777777" w:rsidR="007D04BA" w:rsidRDefault="007D0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FF94" w14:textId="77777777" w:rsidR="00436F70" w:rsidRDefault="00436F70">
      <w:r>
        <w:separator/>
      </w:r>
    </w:p>
  </w:footnote>
  <w:footnote w:type="continuationSeparator" w:id="0">
    <w:p w14:paraId="6CAEBB80" w14:textId="77777777" w:rsidR="00436F70" w:rsidRDefault="0043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3CFB" w14:textId="77777777" w:rsidR="007D04BA" w:rsidRDefault="007D0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43F" w14:textId="77777777" w:rsidR="007D04BA" w:rsidRDefault="007D04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D7E2" w14:textId="77777777" w:rsidR="007D04BA" w:rsidRDefault="007D0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5CF2"/>
    <w:multiLevelType w:val="hybridMultilevel"/>
    <w:tmpl w:val="D6088A30"/>
    <w:lvl w:ilvl="0" w:tplc="8C425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AC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6D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4B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C2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081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2E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6C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01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57C79"/>
    <w:multiLevelType w:val="hybridMultilevel"/>
    <w:tmpl w:val="EFDEB78E"/>
    <w:lvl w:ilvl="0" w:tplc="0C4073F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644E49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0278E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51A1E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10EE09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67C042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35A96E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888C5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57C605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B07696"/>
    <w:multiLevelType w:val="hybridMultilevel"/>
    <w:tmpl w:val="377AAF72"/>
    <w:lvl w:ilvl="0" w:tplc="322AF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6250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A6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8D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07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EC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A0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86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80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E5196"/>
    <w:multiLevelType w:val="hybridMultilevel"/>
    <w:tmpl w:val="50A665CC"/>
    <w:lvl w:ilvl="0" w:tplc="0C42C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C4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C6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0E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EC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E3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2A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A1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0A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900FA"/>
    <w:multiLevelType w:val="hybridMultilevel"/>
    <w:tmpl w:val="50D46E2C"/>
    <w:lvl w:ilvl="0" w:tplc="9132A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8E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06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68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89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AD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25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00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E5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90AFB"/>
    <w:multiLevelType w:val="hybridMultilevel"/>
    <w:tmpl w:val="DD2A3DBA"/>
    <w:lvl w:ilvl="0" w:tplc="CAC0C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24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4C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00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8F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8A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29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E4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47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472861">
    <w:abstractNumId w:val="4"/>
  </w:num>
  <w:num w:numId="2" w16cid:durableId="1374960530">
    <w:abstractNumId w:val="0"/>
  </w:num>
  <w:num w:numId="3" w16cid:durableId="480729922">
    <w:abstractNumId w:val="5"/>
  </w:num>
  <w:num w:numId="4" w16cid:durableId="450516148">
    <w:abstractNumId w:val="1"/>
  </w:num>
  <w:num w:numId="5" w16cid:durableId="1503624340">
    <w:abstractNumId w:val="3"/>
  </w:num>
  <w:num w:numId="6" w16cid:durableId="44219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95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55BB"/>
    <w:rsid w:val="00027E81"/>
    <w:rsid w:val="00030AD8"/>
    <w:rsid w:val="0003107A"/>
    <w:rsid w:val="00031C95"/>
    <w:rsid w:val="000330D4"/>
    <w:rsid w:val="0003572D"/>
    <w:rsid w:val="00035D0F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C12"/>
    <w:rsid w:val="00060167"/>
    <w:rsid w:val="000608B0"/>
    <w:rsid w:val="0006104C"/>
    <w:rsid w:val="00064BF2"/>
    <w:rsid w:val="000667BA"/>
    <w:rsid w:val="000676A7"/>
    <w:rsid w:val="0007132F"/>
    <w:rsid w:val="00073914"/>
    <w:rsid w:val="00074236"/>
    <w:rsid w:val="000746BD"/>
    <w:rsid w:val="00075556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1486"/>
    <w:rsid w:val="000B3E61"/>
    <w:rsid w:val="000B53B7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50"/>
    <w:rsid w:val="000D46E5"/>
    <w:rsid w:val="000D769C"/>
    <w:rsid w:val="000E1976"/>
    <w:rsid w:val="000E20F1"/>
    <w:rsid w:val="000E5B20"/>
    <w:rsid w:val="000E7C14"/>
    <w:rsid w:val="000F094C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30369"/>
    <w:rsid w:val="001312BB"/>
    <w:rsid w:val="00137D90"/>
    <w:rsid w:val="00141FB6"/>
    <w:rsid w:val="00142F8E"/>
    <w:rsid w:val="00143C8B"/>
    <w:rsid w:val="00147530"/>
    <w:rsid w:val="00147795"/>
    <w:rsid w:val="00150062"/>
    <w:rsid w:val="0015331F"/>
    <w:rsid w:val="00156AB2"/>
    <w:rsid w:val="00160402"/>
    <w:rsid w:val="00160571"/>
    <w:rsid w:val="00160898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07A6"/>
    <w:rsid w:val="001C1230"/>
    <w:rsid w:val="001C60B5"/>
    <w:rsid w:val="001C61B0"/>
    <w:rsid w:val="001C7957"/>
    <w:rsid w:val="001C7DB8"/>
    <w:rsid w:val="001C7EA8"/>
    <w:rsid w:val="001D16B9"/>
    <w:rsid w:val="001D1711"/>
    <w:rsid w:val="001D2A01"/>
    <w:rsid w:val="001D2EF6"/>
    <w:rsid w:val="001D37A8"/>
    <w:rsid w:val="001D462E"/>
    <w:rsid w:val="001D763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6FDA"/>
    <w:rsid w:val="0020775D"/>
    <w:rsid w:val="002116DD"/>
    <w:rsid w:val="0021383D"/>
    <w:rsid w:val="00216BBA"/>
    <w:rsid w:val="00216E12"/>
    <w:rsid w:val="00217466"/>
    <w:rsid w:val="0021751D"/>
    <w:rsid w:val="00217C49"/>
    <w:rsid w:val="002207BD"/>
    <w:rsid w:val="00221467"/>
    <w:rsid w:val="0022177D"/>
    <w:rsid w:val="002229CA"/>
    <w:rsid w:val="00224C37"/>
    <w:rsid w:val="002304DF"/>
    <w:rsid w:val="0023341D"/>
    <w:rsid w:val="002338DA"/>
    <w:rsid w:val="00233D66"/>
    <w:rsid w:val="00233FDB"/>
    <w:rsid w:val="00234E09"/>
    <w:rsid w:val="00234F58"/>
    <w:rsid w:val="0023507D"/>
    <w:rsid w:val="00237595"/>
    <w:rsid w:val="0024077A"/>
    <w:rsid w:val="00241EC1"/>
    <w:rsid w:val="002431DA"/>
    <w:rsid w:val="0024691D"/>
    <w:rsid w:val="00247D27"/>
    <w:rsid w:val="00250A50"/>
    <w:rsid w:val="0025172B"/>
    <w:rsid w:val="00251ED5"/>
    <w:rsid w:val="00255EB6"/>
    <w:rsid w:val="00257429"/>
    <w:rsid w:val="002602AA"/>
    <w:rsid w:val="00260FA4"/>
    <w:rsid w:val="00261183"/>
    <w:rsid w:val="00262A66"/>
    <w:rsid w:val="00263140"/>
    <w:rsid w:val="002631C8"/>
    <w:rsid w:val="00265133"/>
    <w:rsid w:val="00265A23"/>
    <w:rsid w:val="002669BD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0AA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25F0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0A5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4DF1"/>
    <w:rsid w:val="00375439"/>
    <w:rsid w:val="00377E3D"/>
    <w:rsid w:val="003847E8"/>
    <w:rsid w:val="0038731D"/>
    <w:rsid w:val="00387B60"/>
    <w:rsid w:val="00390098"/>
    <w:rsid w:val="00392DA1"/>
    <w:rsid w:val="00392E22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017"/>
    <w:rsid w:val="003B66B6"/>
    <w:rsid w:val="003B7984"/>
    <w:rsid w:val="003B7AF6"/>
    <w:rsid w:val="003C0411"/>
    <w:rsid w:val="003C1871"/>
    <w:rsid w:val="003C1C55"/>
    <w:rsid w:val="003C25EA"/>
    <w:rsid w:val="003C36FD"/>
    <w:rsid w:val="003C44D2"/>
    <w:rsid w:val="003C664C"/>
    <w:rsid w:val="003D70F6"/>
    <w:rsid w:val="003D726D"/>
    <w:rsid w:val="003E0875"/>
    <w:rsid w:val="003E0BB8"/>
    <w:rsid w:val="003E6CB0"/>
    <w:rsid w:val="003E7E62"/>
    <w:rsid w:val="003F1F5E"/>
    <w:rsid w:val="003F286A"/>
    <w:rsid w:val="003F4712"/>
    <w:rsid w:val="003F77F8"/>
    <w:rsid w:val="003F7C37"/>
    <w:rsid w:val="00400ACD"/>
    <w:rsid w:val="00403B15"/>
    <w:rsid w:val="00403E8A"/>
    <w:rsid w:val="00404C44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4500"/>
    <w:rsid w:val="00414879"/>
    <w:rsid w:val="00415139"/>
    <w:rsid w:val="004166BB"/>
    <w:rsid w:val="0041729C"/>
    <w:rsid w:val="004174CD"/>
    <w:rsid w:val="004241AA"/>
    <w:rsid w:val="0042422E"/>
    <w:rsid w:val="0043190E"/>
    <w:rsid w:val="004324E9"/>
    <w:rsid w:val="004350F3"/>
    <w:rsid w:val="00436980"/>
    <w:rsid w:val="00436F70"/>
    <w:rsid w:val="00441016"/>
    <w:rsid w:val="00441F2F"/>
    <w:rsid w:val="0044228B"/>
    <w:rsid w:val="00447018"/>
    <w:rsid w:val="00447DF3"/>
    <w:rsid w:val="00450561"/>
    <w:rsid w:val="00450A40"/>
    <w:rsid w:val="00451D7C"/>
    <w:rsid w:val="00452FC3"/>
    <w:rsid w:val="00455936"/>
    <w:rsid w:val="00455ACE"/>
    <w:rsid w:val="00461B69"/>
    <w:rsid w:val="00462B3D"/>
    <w:rsid w:val="004720E2"/>
    <w:rsid w:val="00474927"/>
    <w:rsid w:val="00475913"/>
    <w:rsid w:val="00480080"/>
    <w:rsid w:val="004824A7"/>
    <w:rsid w:val="00483AF0"/>
    <w:rsid w:val="00484167"/>
    <w:rsid w:val="004865DE"/>
    <w:rsid w:val="00492211"/>
    <w:rsid w:val="00492325"/>
    <w:rsid w:val="00492A6D"/>
    <w:rsid w:val="00494303"/>
    <w:rsid w:val="0049682B"/>
    <w:rsid w:val="004A03F7"/>
    <w:rsid w:val="004A081C"/>
    <w:rsid w:val="004A123F"/>
    <w:rsid w:val="004A2172"/>
    <w:rsid w:val="004A5D2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329D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715"/>
    <w:rsid w:val="0057685A"/>
    <w:rsid w:val="00583466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A7028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00CF"/>
    <w:rsid w:val="005D1444"/>
    <w:rsid w:val="005D4DAE"/>
    <w:rsid w:val="005D767D"/>
    <w:rsid w:val="005D7A30"/>
    <w:rsid w:val="005D7D3B"/>
    <w:rsid w:val="005E0363"/>
    <w:rsid w:val="005E1999"/>
    <w:rsid w:val="005E232C"/>
    <w:rsid w:val="005E2B83"/>
    <w:rsid w:val="005E2F68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2B64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1E2A"/>
    <w:rsid w:val="006522BA"/>
    <w:rsid w:val="00656B60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28CB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4F8"/>
    <w:rsid w:val="006E1CFB"/>
    <w:rsid w:val="006E1F94"/>
    <w:rsid w:val="006E2464"/>
    <w:rsid w:val="006E26C1"/>
    <w:rsid w:val="006E30A8"/>
    <w:rsid w:val="006E45B0"/>
    <w:rsid w:val="006E5692"/>
    <w:rsid w:val="006F365D"/>
    <w:rsid w:val="006F4BB0"/>
    <w:rsid w:val="006F5784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3ACC"/>
    <w:rsid w:val="00717739"/>
    <w:rsid w:val="00717DE4"/>
    <w:rsid w:val="00721724"/>
    <w:rsid w:val="00722EC5"/>
    <w:rsid w:val="00723326"/>
    <w:rsid w:val="00724252"/>
    <w:rsid w:val="00727E7A"/>
    <w:rsid w:val="007309D8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746A"/>
    <w:rsid w:val="00750379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3CF8"/>
    <w:rsid w:val="0078552A"/>
    <w:rsid w:val="00785729"/>
    <w:rsid w:val="00786058"/>
    <w:rsid w:val="0079487D"/>
    <w:rsid w:val="007966D4"/>
    <w:rsid w:val="00796A0A"/>
    <w:rsid w:val="0079792C"/>
    <w:rsid w:val="007A0989"/>
    <w:rsid w:val="007A22F5"/>
    <w:rsid w:val="007A331F"/>
    <w:rsid w:val="007A3844"/>
    <w:rsid w:val="007A4381"/>
    <w:rsid w:val="007A5466"/>
    <w:rsid w:val="007A67B9"/>
    <w:rsid w:val="007A7EC1"/>
    <w:rsid w:val="007B4FCA"/>
    <w:rsid w:val="007B7B85"/>
    <w:rsid w:val="007C462E"/>
    <w:rsid w:val="007C496B"/>
    <w:rsid w:val="007C6803"/>
    <w:rsid w:val="007D04BA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47AFB"/>
    <w:rsid w:val="00850CF0"/>
    <w:rsid w:val="00851869"/>
    <w:rsid w:val="00851C04"/>
    <w:rsid w:val="008531A1"/>
    <w:rsid w:val="00853A94"/>
    <w:rsid w:val="008547A3"/>
    <w:rsid w:val="008576A5"/>
    <w:rsid w:val="0085797D"/>
    <w:rsid w:val="00860020"/>
    <w:rsid w:val="008618E7"/>
    <w:rsid w:val="00861995"/>
    <w:rsid w:val="0086231A"/>
    <w:rsid w:val="008627A4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F1A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760D"/>
    <w:rsid w:val="00897E80"/>
    <w:rsid w:val="008A04FA"/>
    <w:rsid w:val="008A3188"/>
    <w:rsid w:val="008A3FDF"/>
    <w:rsid w:val="008A6418"/>
    <w:rsid w:val="008A6A11"/>
    <w:rsid w:val="008B05D8"/>
    <w:rsid w:val="008B0B3D"/>
    <w:rsid w:val="008B2B1A"/>
    <w:rsid w:val="008B3428"/>
    <w:rsid w:val="008B7785"/>
    <w:rsid w:val="008C0809"/>
    <w:rsid w:val="008C132C"/>
    <w:rsid w:val="008C3FD0"/>
    <w:rsid w:val="008D1821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42D2"/>
    <w:rsid w:val="008F50D3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4B1E"/>
    <w:rsid w:val="00946044"/>
    <w:rsid w:val="009465AB"/>
    <w:rsid w:val="00946DEE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0C6D"/>
    <w:rsid w:val="0099403D"/>
    <w:rsid w:val="00995B0B"/>
    <w:rsid w:val="009A1883"/>
    <w:rsid w:val="009A39F5"/>
    <w:rsid w:val="009A4588"/>
    <w:rsid w:val="009A4B63"/>
    <w:rsid w:val="009A5EA5"/>
    <w:rsid w:val="009B00C2"/>
    <w:rsid w:val="009B26AB"/>
    <w:rsid w:val="009B3476"/>
    <w:rsid w:val="009B39BC"/>
    <w:rsid w:val="009B5069"/>
    <w:rsid w:val="009B69AD"/>
    <w:rsid w:val="009B7379"/>
    <w:rsid w:val="009B7806"/>
    <w:rsid w:val="009C05C1"/>
    <w:rsid w:val="009C114A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1D6B"/>
    <w:rsid w:val="009E3631"/>
    <w:rsid w:val="009E3EB9"/>
    <w:rsid w:val="009E69C2"/>
    <w:rsid w:val="009E70AF"/>
    <w:rsid w:val="009E7573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6C49"/>
    <w:rsid w:val="00A572B1"/>
    <w:rsid w:val="00A577AF"/>
    <w:rsid w:val="00A60177"/>
    <w:rsid w:val="00A61C27"/>
    <w:rsid w:val="00A6344D"/>
    <w:rsid w:val="00A644B8"/>
    <w:rsid w:val="00A70E35"/>
    <w:rsid w:val="00A720DC"/>
    <w:rsid w:val="00A77832"/>
    <w:rsid w:val="00A803CF"/>
    <w:rsid w:val="00A8133F"/>
    <w:rsid w:val="00A82CB4"/>
    <w:rsid w:val="00A83525"/>
    <w:rsid w:val="00A837A8"/>
    <w:rsid w:val="00A83C36"/>
    <w:rsid w:val="00A932BB"/>
    <w:rsid w:val="00A93579"/>
    <w:rsid w:val="00A93934"/>
    <w:rsid w:val="00A95D51"/>
    <w:rsid w:val="00A97177"/>
    <w:rsid w:val="00AA00A6"/>
    <w:rsid w:val="00AA18AE"/>
    <w:rsid w:val="00AA228B"/>
    <w:rsid w:val="00AA2BA3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1930"/>
    <w:rsid w:val="00AC2595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4F96"/>
    <w:rsid w:val="00AE6A05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15E"/>
    <w:rsid w:val="00B92D23"/>
    <w:rsid w:val="00B95BC8"/>
    <w:rsid w:val="00B96E87"/>
    <w:rsid w:val="00BA146A"/>
    <w:rsid w:val="00BA32EE"/>
    <w:rsid w:val="00BB0F40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D5FD3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2B2A"/>
    <w:rsid w:val="00C040AB"/>
    <w:rsid w:val="00C0499B"/>
    <w:rsid w:val="00C05406"/>
    <w:rsid w:val="00C05CF0"/>
    <w:rsid w:val="00C05E6C"/>
    <w:rsid w:val="00C119AC"/>
    <w:rsid w:val="00C14EE6"/>
    <w:rsid w:val="00C151DA"/>
    <w:rsid w:val="00C152A1"/>
    <w:rsid w:val="00C16CCB"/>
    <w:rsid w:val="00C2142B"/>
    <w:rsid w:val="00C22321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7E0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3C50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1BE4"/>
    <w:rsid w:val="00CC24B7"/>
    <w:rsid w:val="00CC5609"/>
    <w:rsid w:val="00CC7131"/>
    <w:rsid w:val="00CC7B9E"/>
    <w:rsid w:val="00CD06CA"/>
    <w:rsid w:val="00CD076A"/>
    <w:rsid w:val="00CD0F46"/>
    <w:rsid w:val="00CD180C"/>
    <w:rsid w:val="00CD37DA"/>
    <w:rsid w:val="00CD434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720F"/>
    <w:rsid w:val="00D22160"/>
    <w:rsid w:val="00D22172"/>
    <w:rsid w:val="00D2301B"/>
    <w:rsid w:val="00D239EE"/>
    <w:rsid w:val="00D2576D"/>
    <w:rsid w:val="00D30534"/>
    <w:rsid w:val="00D35728"/>
    <w:rsid w:val="00D37BCF"/>
    <w:rsid w:val="00D40F93"/>
    <w:rsid w:val="00D42277"/>
    <w:rsid w:val="00D43C59"/>
    <w:rsid w:val="00D44ADE"/>
    <w:rsid w:val="00D50D65"/>
    <w:rsid w:val="00D5120E"/>
    <w:rsid w:val="00D512E0"/>
    <w:rsid w:val="00D519F3"/>
    <w:rsid w:val="00D51D2A"/>
    <w:rsid w:val="00D53B7C"/>
    <w:rsid w:val="00D55F52"/>
    <w:rsid w:val="00D56508"/>
    <w:rsid w:val="00D566DF"/>
    <w:rsid w:val="00D6131A"/>
    <w:rsid w:val="00D61611"/>
    <w:rsid w:val="00D61784"/>
    <w:rsid w:val="00D6178A"/>
    <w:rsid w:val="00D63B53"/>
    <w:rsid w:val="00D64771"/>
    <w:rsid w:val="00D64B88"/>
    <w:rsid w:val="00D64DC5"/>
    <w:rsid w:val="00D66BA6"/>
    <w:rsid w:val="00D700B1"/>
    <w:rsid w:val="00D730FA"/>
    <w:rsid w:val="00D76631"/>
    <w:rsid w:val="00D768B7"/>
    <w:rsid w:val="00D76A59"/>
    <w:rsid w:val="00D77492"/>
    <w:rsid w:val="00D811E8"/>
    <w:rsid w:val="00D81A44"/>
    <w:rsid w:val="00D83072"/>
    <w:rsid w:val="00D83ABC"/>
    <w:rsid w:val="00D84870"/>
    <w:rsid w:val="00D91B92"/>
    <w:rsid w:val="00D92469"/>
    <w:rsid w:val="00D926B3"/>
    <w:rsid w:val="00D92F63"/>
    <w:rsid w:val="00D947B6"/>
    <w:rsid w:val="00D95AC9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773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371D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6B55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7F"/>
    <w:rsid w:val="00E529C8"/>
    <w:rsid w:val="00E5411A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B74C0"/>
    <w:rsid w:val="00EB7C05"/>
    <w:rsid w:val="00EC02A2"/>
    <w:rsid w:val="00EC379B"/>
    <w:rsid w:val="00EC37DF"/>
    <w:rsid w:val="00EC41B1"/>
    <w:rsid w:val="00ED0665"/>
    <w:rsid w:val="00ED12C0"/>
    <w:rsid w:val="00ED19F0"/>
    <w:rsid w:val="00ED2B50"/>
    <w:rsid w:val="00ED2BA7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4F41"/>
    <w:rsid w:val="00F15223"/>
    <w:rsid w:val="00F164B4"/>
    <w:rsid w:val="00F176E4"/>
    <w:rsid w:val="00F20E5F"/>
    <w:rsid w:val="00F25CC2"/>
    <w:rsid w:val="00F2684F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1B9C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865CB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6B82"/>
    <w:rsid w:val="00FE71FE"/>
    <w:rsid w:val="00FF0A28"/>
    <w:rsid w:val="00FF0B8B"/>
    <w:rsid w:val="00FF0E93"/>
    <w:rsid w:val="00FF1372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9BC815-A2C6-4E7D-BC77-48EDAB9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95A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95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5AC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5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5AC9"/>
    <w:rPr>
      <w:b/>
      <w:bCs/>
    </w:rPr>
  </w:style>
  <w:style w:type="character" w:styleId="Hyperlink">
    <w:name w:val="Hyperlink"/>
    <w:basedOn w:val="DefaultParagraphFont"/>
    <w:unhideWhenUsed/>
    <w:rsid w:val="001303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07BD"/>
    <w:pPr>
      <w:ind w:left="720"/>
      <w:contextualSpacing/>
    </w:pPr>
  </w:style>
  <w:style w:type="paragraph" w:styleId="Revision">
    <w:name w:val="Revision"/>
    <w:hidden/>
    <w:uiPriority w:val="99"/>
    <w:semiHidden/>
    <w:rsid w:val="000255BB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A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A4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3423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HB02118 (Committee Report (Unamended))</vt:lpstr>
    </vt:vector>
  </TitlesOfParts>
  <Company>State of Texas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21753</dc:subject>
  <dc:creator>State of Texas</dc:creator>
  <dc:description>HB 2118 by Cain-(H)Agriculture &amp; Livestock</dc:description>
  <cp:lastModifiedBy>Vanessa Andrade</cp:lastModifiedBy>
  <cp:revision>2</cp:revision>
  <cp:lastPrinted>2003-11-26T17:21:00Z</cp:lastPrinted>
  <dcterms:created xsi:type="dcterms:W3CDTF">2025-04-02T15:05:00Z</dcterms:created>
  <dcterms:modified xsi:type="dcterms:W3CDTF">2025-04-02T15:05:00Z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25.88.196</vt:lpwstr>
  </property>
</Properties>
</file>