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2025S0134-1  02/24/25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Creighton</w:t>
      </w:r>
      <w:r xml:space="preserve">
        <w:tab wTab="150" tlc="none" cTlc="0"/>
      </w:r>
      <w:r>
        <w:t xml:space="preserve">S.R.</w:t>
      </w:r>
      <w:r xml:space="preserve">
        <w:t> </w:t>
      </w:r>
      <w:r>
        <w:t xml:space="preserve">No.</w:t>
      </w:r>
      <w:r xml:space="preserve">
        <w:t> </w:t>
      </w:r>
      <w:r>
        <w:t xml:space="preserve">185</w:t>
      </w:r>
    </w:p>
    <w:p w:rsidR="003F3435" w:rsidRDefault="003F3435"/>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WHEREAS, March 2, 2025, marks the 189th anniversary of the adoption of the Texas Declaration of Independence and the day when proud Texans proclaimed an independent republic that would stand on its own for nearly a decade before becoming the 28th state of the union; and</w:t>
      </w:r>
    </w:p>
    <w:p w:rsidR="003F3435" w:rsidRDefault="0032493E">
      <w:pPr>
        <w:spacing w:line="480" w:lineRule="auto"/>
        <w:ind w:firstLine="720"/>
        <w:jc w:val="both"/>
      </w:pPr>
      <w:r>
        <w:t xml:space="preserve">WHEREAS, The delegates of the Convention of 1836 met on March 1 at Washington-on-the-Brazos in bitterly cold weather to set about forging a new nation; as they gathered to issue the call for independence, the defenders of the Alamo were preparing to face the final assault by the troops of General Antonio López de Santa Anna, and Texas revolutionaries had reached a critical point in their campaign for greater political freedom; and</w:t>
      </w:r>
    </w:p>
    <w:p w:rsidR="003F3435" w:rsidRDefault="0032493E">
      <w:pPr>
        <w:spacing w:line="480" w:lineRule="auto"/>
        <w:ind w:firstLine="720"/>
        <w:jc w:val="both"/>
      </w:pPr>
      <w:r>
        <w:t xml:space="preserve">WHEREAS, Adopted on March 2, the Texas Declaration of Independence listed grievances against the Mexican government and boldly concluded with the words "that the people of Texas do now constitute a free, Sovereign, and independent republic, and are fully invested with all the rights and attributes which properly belong to independent nations"; and</w:t>
      </w:r>
    </w:p>
    <w:p w:rsidR="003F3435" w:rsidRDefault="0032493E">
      <w:pPr>
        <w:spacing w:line="480" w:lineRule="auto"/>
        <w:ind w:firstLine="720"/>
        <w:jc w:val="both"/>
      </w:pPr>
      <w:r>
        <w:t xml:space="preserve">WHEREAS, Achieving independence on the battlefield took another six weeks; on April 21, General Sam Houston and 900 Texian soldiers defeated Santa Anna's army at San Jacinto to bring Mexican rule to an end and gain sovereignty for Texas; and</w:t>
      </w:r>
    </w:p>
    <w:p w:rsidR="003F3435" w:rsidRDefault="0032493E">
      <w:pPr>
        <w:spacing w:line="480" w:lineRule="auto"/>
        <w:ind w:firstLine="720"/>
        <w:jc w:val="both"/>
      </w:pPr>
      <w:r>
        <w:t xml:space="preserve">WHEREAS, Texas Independence Day marks one of the most pivotal days in Texas history; celebrated annually across the state, this day provides an opportunity for all Texans to reflect on the freedoms they enjoy and to honor the courage and vision of the men and women who secured independence for the people of Texas; now, therefore, be it</w:t>
      </w:r>
    </w:p>
    <w:p w:rsidR="003F3435" w:rsidRDefault="0032493E">
      <w:pPr>
        <w:spacing w:line="480" w:lineRule="auto"/>
        <w:ind w:firstLine="720"/>
        <w:jc w:val="both"/>
      </w:pPr>
      <w:r>
        <w:t xml:space="preserve">RESOLVED, That the Senate of the State of Texas, 89th Legislature, hereby commemorate Texas Independence Day 2025 and pay tribute to the memory of those individuals who founded the Republic of Texas.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185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