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2025S0178-2  03/10/25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S.R.</w:t>
      </w:r>
      <w:r xml:space="preserve">
        <w:t> </w:t>
      </w:r>
      <w:r>
        <w:t xml:space="preserve">No.</w:t>
      </w:r>
      <w:r xml:space="preserve">
        <w:t> </w:t>
      </w:r>
      <w:r>
        <w:t xml:space="preserve">263</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The Senate of the State of Texas is pleased to recognize Texas State University on the grand occasion of its 125th anniversary; and</w:t>
      </w:r>
    </w:p>
    <w:p w:rsidR="003F3435" w:rsidRDefault="0032493E">
      <w:pPr>
        <w:spacing w:line="480" w:lineRule="auto"/>
        <w:ind w:firstLine="720"/>
        <w:jc w:val="both"/>
      </w:pPr>
      <w:r>
        <w:t xml:space="preserve">WHEREAS, Governor Joseph Sayers approved the establishment of Southwest Texas State Normal School in San Marcos on May 10, 1899, and the first class of 32 teachers was graduated from the college in 1904; and</w:t>
      </w:r>
    </w:p>
    <w:p w:rsidR="003F3435" w:rsidRDefault="0032493E">
      <w:pPr>
        <w:spacing w:line="480" w:lineRule="auto"/>
        <w:ind w:firstLine="720"/>
        <w:jc w:val="both"/>
      </w:pPr>
      <w:r>
        <w:t xml:space="preserve">WHEREAS, That teachers college benefited from notable expansion and over the last 125 years has become a renowned research institution with more than 200 undergraduate and graduate programs; the university serves approximately 40,000 students at two campus locations, and the institution is opening its first international campus in Mexico next year with many others planned for the future; and</w:t>
      </w:r>
    </w:p>
    <w:p w:rsidR="003F3435" w:rsidRDefault="0032493E">
      <w:pPr>
        <w:spacing w:line="480" w:lineRule="auto"/>
        <w:ind w:firstLine="720"/>
        <w:jc w:val="both"/>
      </w:pPr>
      <w:r>
        <w:t xml:space="preserve">WHEREAS, Texas State University also is </w:t>
      </w:r>
      <w:r>
        <w:t xml:space="preserve"> </w:t>
      </w:r>
      <w:r>
        <w:t xml:space="preserve">celebrating reaching the largest fundraising milestone in its history; the decade-long capital campaign raised $275 million, of which $166 million will be directed to student financial aid in the form of scholarships and fellowships; and</w:t>
      </w:r>
    </w:p>
    <w:p w:rsidR="003F3435" w:rsidRDefault="0032493E">
      <w:pPr>
        <w:spacing w:line="480" w:lineRule="auto"/>
        <w:ind w:firstLine="720"/>
        <w:jc w:val="both"/>
      </w:pPr>
      <w:r>
        <w:t xml:space="preserve">WHEREAS, Texas State University upholds its enduring commitment to education, innovation, and community engagement through the skilled leadership of its current president, Dr.</w:t>
      </w:r>
      <w:r xml:space="preserve">
        <w:t> </w:t>
      </w:r>
      <w:r>
        <w:t xml:space="preserve">Kelly Damphousse, and all associated with the school are truly deserving of recognition for continuing a proud legacy of academic excellence in the Lone Star State; now, therefore, be it</w:t>
      </w:r>
    </w:p>
    <w:p w:rsidR="003F3435" w:rsidRDefault="0032493E">
      <w:pPr>
        <w:spacing w:line="480" w:lineRule="auto"/>
        <w:ind w:firstLine="720"/>
        <w:jc w:val="both"/>
      </w:pPr>
      <w:r>
        <w:t xml:space="preserve">RESOLVED, That the Senate of the State of Texas, 89th Legislature, hereby commend the administrators, faculty, and staff of Texas State University and join all associated with the school in celebrating the university's 125th anniversary; and, be it further</w:t>
      </w:r>
    </w:p>
    <w:p w:rsidR="003F3435" w:rsidRDefault="0032493E">
      <w:pPr>
        <w:spacing w:line="480" w:lineRule="auto"/>
        <w:ind w:firstLine="720"/>
        <w:jc w:val="both"/>
      </w:pPr>
      <w:r>
        <w:t xml:space="preserve">RESOLVED, That a copy of this Resolution be prepared for the university as an expression of esteem from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