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r>
        <w:rPr>
          <w:noProof/>
        </w:rPr>
        <w:t>89R14611 DNC-D</w:t>
      </w:r>
    </w:p>
    <w:p w:rsidR="003F3435" w:rsidRDefault="003F3435"/>
    <w:p w:rsidR="003F3435" w:rsidRDefault="003F3435">
      <w:pPr>
        <w:tabs>
          <w:tab w:val="right" w:pos="9270"/>
        </w:tabs>
        <w:spacing w:line="40" w:lineRule="auto"/>
        <w:jc w:val="both"/>
      </w:pPr>
    </w:p>
    <w:p w:rsidR="003F3435" w:rsidRDefault="0032493E">
      <w:pPr>
        <w:spacing w:line="480" w:lineRule="auto"/>
        <w:jc w:val="both"/>
        <w:tabs>
          <w:tab w:val="right" w:leader="none" w:pos="9350"/>
        </w:tabs>
      </w:pPr>
      <w:r>
        <w:t xml:space="preserve">By:</w:t>
      </w:r>
      <w:r xml:space="preserve">
        <w:t> </w:t>
      </w:r>
      <w:r xml:space="preserve">
        <w:t> </w:t>
      </w:r>
      <w:r>
        <w:t xml:space="preserve">Miles</w:t>
      </w:r>
      <w:r xml:space="preserve">
        <w:tab wTab="150" tlc="none" cTlc="0"/>
      </w:r>
      <w:r>
        <w:t xml:space="preserve">S.B.</w:t>
      </w:r>
      <w:r xml:space="preserve">
        <w:t> </w:t>
      </w:r>
      <w:r>
        <w:t xml:space="preserve">No.</w:t>
      </w:r>
      <w:r xml:space="preserve">
        <w:t> </w:t>
      </w:r>
      <w:r>
        <w:t xml:space="preserve">2286</w:t>
      </w:r>
    </w:p>
    <w:p w:rsidR="003F3435" w:rsidRDefault="003F3435"/>
    <w:p w:rsidR="003F3435" w:rsidRDefault="003F3435"/>
    <w:p w:rsidR="003F3435" w:rsidRDefault="0032493E">
      <w:pPr>
        <w:spacing w:line="480" w:lineRule="auto"/>
        <w:jc w:val="center"/>
      </w:pPr>
      <w:r>
        <w:t xml:space="preserve">A BILL TO BE ENTITLED</w:t>
      </w:r>
    </w:p>
    <w:p w:rsidR="003F3435" w:rsidRDefault="0032493E">
      <w:pPr>
        <w:spacing w:line="480" w:lineRule="auto"/>
        <w:jc w:val="center"/>
      </w:pPr>
      <w:r>
        <w:t xml:space="preserve">AN ACT</w:t>
      </w:r>
    </w:p>
    <w:p w:rsidR="003F3435" w:rsidRDefault="0032493E">
      <w:pPr>
        <w:spacing w:line="480" w:lineRule="auto"/>
        <w:jc w:val="both"/>
      </w:pPr>
      <w:r>
        <w:t xml:space="preserve">relating to the creation of an oversight advisory council on foster care placement.</w:t>
      </w:r>
    </w:p>
    <w:p w:rsidR="003F3435" w:rsidRDefault="0032493E">
      <w:pPr>
        <w:spacing w:line="480" w:lineRule="auto"/>
        <w:ind w:firstLine="720"/>
        <w:jc w:val="both"/>
      </w:pPr>
      <w:r>
        <w:t xml:space="preserve">BE IT ENACTED BY THE LEGISLATURE OF THE STATE OF TEXAS:</w:t>
      </w:r>
    </w:p>
    <w:p w:rsidR="003F3435" w:rsidRDefault="0032493E">
      <w:pPr>
        <w:spacing w:line="480" w:lineRule="auto"/>
        <w:ind w:firstLine="720"/>
        <w:jc w:val="both"/>
      </w:pPr>
      <w:r>
        <w:t xml:space="preserve">SECTION</w:t>
      </w:r>
      <w:r xml:space="preserve">
        <w:t> </w:t>
      </w:r>
      <w:r>
        <w:t xml:space="preserve">1</w:t>
      </w:r>
      <w:r>
        <w:t xml:space="preserve">.</w:t>
      </w:r>
      <w:r xml:space="preserve">
        <w:t> </w:t>
      </w:r>
      <w:r xml:space="preserve">
        <w:t> </w:t>
      </w:r>
      <w:r>
        <w:t xml:space="preserve">Subchapter B, Chapter 40, Human Resources Code, is amended by adding Section 40.029 to read as follows:</w:t>
      </w:r>
    </w:p>
    <w:p w:rsidR="003F3435" w:rsidRDefault="0032493E">
      <w:pPr>
        <w:spacing w:line="480" w:lineRule="auto"/>
        <w:ind w:firstLine="720"/>
        <w:jc w:val="both"/>
      </w:pPr>
      <w:r>
        <w:rPr>
          <w:u w:val="single"/>
        </w:rPr>
        <w:t xml:space="preserve">Sec.</w:t>
      </w:r>
      <w:r>
        <w:rPr>
          <w:u w:val="single"/>
        </w:rPr>
        <w:t xml:space="preserve"> </w:t>
      </w:r>
      <w:r>
        <w:rPr>
          <w:u w:val="single"/>
        </w:rPr>
        <w:t xml:space="preserve">40.029.</w:t>
      </w:r>
      <w:r>
        <w:rPr>
          <w:u w:val="single"/>
        </w:rPr>
        <w:t xml:space="preserve"> </w:t>
      </w:r>
      <w:r>
        <w:rPr>
          <w:u w:val="single"/>
        </w:rPr>
        <w:t xml:space="preserve"> </w:t>
      </w:r>
      <w:r>
        <w:rPr>
          <w:u w:val="single"/>
        </w:rPr>
        <w:t xml:space="preserve">OVERSIGHT ADVISORY COUNCIL ON FOSTER CARE PLACEMENT.  (a) </w:t>
      </w:r>
      <w:r>
        <w:rPr>
          <w:u w:val="single"/>
        </w:rPr>
        <w:t xml:space="preserve"> </w:t>
      </w:r>
      <w:r>
        <w:rPr>
          <w:u w:val="single"/>
        </w:rPr>
        <w:t xml:space="preserve">In this section, "oversight advisory council" means the oversight advisory council on foster care placement established under this section.</w:t>
      </w:r>
    </w:p>
    <w:p w:rsidR="003F3435" w:rsidRDefault="0032493E">
      <w:pPr>
        <w:spacing w:line="480" w:lineRule="auto"/>
        <w:ind w:firstLine="720"/>
        <w:jc w:val="both"/>
      </w:pPr>
      <w:r>
        <w:rPr>
          <w:u w:val="single"/>
        </w:rPr>
        <w:t xml:space="preserve">(b)</w:t>
      </w:r>
      <w:r>
        <w:rPr>
          <w:u w:val="single"/>
        </w:rPr>
        <w:t xml:space="preserve"> </w:t>
      </w:r>
      <w:r>
        <w:rPr>
          <w:u w:val="single"/>
        </w:rPr>
        <w:t xml:space="preserve"> </w:t>
      </w:r>
      <w:r>
        <w:rPr>
          <w:u w:val="single"/>
        </w:rPr>
        <w:t xml:space="preserve">The oversight advisory council on foster care placement is established to advise the department on foster care placements and review complaints regarding the foster care placement of children in the conservatorship of the department.</w:t>
      </w:r>
    </w:p>
    <w:p w:rsidR="003F3435" w:rsidRDefault="0032493E">
      <w:pPr>
        <w:spacing w:line="480" w:lineRule="auto"/>
        <w:ind w:firstLine="720"/>
        <w:jc w:val="both"/>
      </w:pPr>
      <w:r>
        <w:rPr>
          <w:u w:val="single"/>
        </w:rPr>
        <w:t xml:space="preserve">(c)</w:t>
      </w:r>
      <w:r>
        <w:rPr>
          <w:u w:val="single"/>
        </w:rPr>
        <w:t xml:space="preserve"> </w:t>
      </w:r>
      <w:r>
        <w:rPr>
          <w:u w:val="single"/>
        </w:rPr>
        <w:t xml:space="preserve"> </w:t>
      </w:r>
      <w:r>
        <w:rPr>
          <w:u w:val="single"/>
        </w:rPr>
        <w:t xml:space="preserve">The oversight advisory council is composed of seven members as follows:</w:t>
      </w:r>
    </w:p>
    <w:p w:rsidR="003F3435" w:rsidRDefault="0032493E">
      <w:pPr>
        <w:spacing w:line="480" w:lineRule="auto"/>
        <w:ind w:firstLine="1440"/>
        <w:jc w:val="both"/>
      </w:pPr>
      <w:r>
        <w:rPr>
          <w:u w:val="single"/>
        </w:rPr>
        <w:t xml:space="preserve">(1)</w:t>
      </w:r>
      <w:r>
        <w:rPr>
          <w:u w:val="single"/>
        </w:rPr>
        <w:t xml:space="preserve"> </w:t>
      </w:r>
      <w:r>
        <w:rPr>
          <w:u w:val="single"/>
        </w:rPr>
        <w:t xml:space="preserve"> </w:t>
      </w:r>
      <w:r>
        <w:rPr>
          <w:u w:val="single"/>
        </w:rPr>
        <w:t xml:space="preserve">five members appointed by the governor, including:</w:t>
      </w:r>
    </w:p>
    <w:p w:rsidR="003F3435" w:rsidRDefault="0032493E">
      <w:pPr>
        <w:spacing w:line="480" w:lineRule="auto"/>
        <w:ind w:firstLine="2160"/>
        <w:jc w:val="both"/>
      </w:pPr>
      <w:r>
        <w:rPr>
          <w:u w:val="single"/>
        </w:rPr>
        <w:t xml:space="preserve">(A)</w:t>
      </w:r>
      <w:r>
        <w:rPr>
          <w:u w:val="single"/>
        </w:rPr>
        <w:t xml:space="preserve"> </w:t>
      </w:r>
      <w:r>
        <w:rPr>
          <w:u w:val="single"/>
        </w:rPr>
        <w:t xml:space="preserve"> </w:t>
      </w:r>
      <w:r>
        <w:rPr>
          <w:u w:val="single"/>
        </w:rPr>
        <w:t xml:space="preserve">one member who represents a religious organization;</w:t>
      </w:r>
    </w:p>
    <w:p w:rsidR="003F3435" w:rsidRDefault="0032493E">
      <w:pPr>
        <w:spacing w:line="480" w:lineRule="auto"/>
        <w:ind w:firstLine="2160"/>
        <w:jc w:val="both"/>
      </w:pPr>
      <w:r>
        <w:rPr>
          <w:u w:val="single"/>
        </w:rPr>
        <w:t xml:space="preserve">(B)</w:t>
      </w:r>
      <w:r>
        <w:rPr>
          <w:u w:val="single"/>
        </w:rPr>
        <w:t xml:space="preserve"> </w:t>
      </w:r>
      <w:r>
        <w:rPr>
          <w:u w:val="single"/>
        </w:rPr>
        <w:t xml:space="preserve"> </w:t>
      </w:r>
      <w:r>
        <w:rPr>
          <w:u w:val="single"/>
        </w:rPr>
        <w:t xml:space="preserve">one member who represents a law enforcement agency;</w:t>
      </w:r>
    </w:p>
    <w:p w:rsidR="003F3435" w:rsidRDefault="0032493E">
      <w:pPr>
        <w:spacing w:line="480" w:lineRule="auto"/>
        <w:ind w:firstLine="2160"/>
        <w:jc w:val="both"/>
      </w:pPr>
      <w:r>
        <w:rPr>
          <w:u w:val="single"/>
        </w:rPr>
        <w:t xml:space="preserve">(C)</w:t>
      </w:r>
      <w:r>
        <w:rPr>
          <w:u w:val="single"/>
        </w:rPr>
        <w:t xml:space="preserve"> </w:t>
      </w:r>
      <w:r>
        <w:rPr>
          <w:u w:val="single"/>
        </w:rPr>
        <w:t xml:space="preserve"> </w:t>
      </w:r>
      <w:r>
        <w:rPr>
          <w:u w:val="single"/>
        </w:rPr>
        <w:t xml:space="preserve">one member who is a foster care parent; and</w:t>
      </w:r>
    </w:p>
    <w:p w:rsidR="003F3435" w:rsidRDefault="0032493E">
      <w:pPr>
        <w:spacing w:line="480" w:lineRule="auto"/>
        <w:ind w:firstLine="2160"/>
        <w:jc w:val="both"/>
      </w:pPr>
      <w:r>
        <w:rPr>
          <w:u w:val="single"/>
        </w:rPr>
        <w:t xml:space="preserve">(D)</w:t>
      </w:r>
      <w:r>
        <w:rPr>
          <w:u w:val="single"/>
        </w:rPr>
        <w:t xml:space="preserve"> </w:t>
      </w:r>
      <w:r>
        <w:rPr>
          <w:u w:val="single"/>
        </w:rPr>
        <w:t xml:space="preserve"> </w:t>
      </w:r>
      <w:r>
        <w:rPr>
          <w:u w:val="single"/>
        </w:rPr>
        <w:t xml:space="preserve">two members who represent the foster care community;</w:t>
      </w:r>
    </w:p>
    <w:p w:rsidR="003F3435" w:rsidRDefault="0032493E">
      <w:pPr>
        <w:spacing w:line="480" w:lineRule="auto"/>
        <w:ind w:firstLine="1440"/>
        <w:jc w:val="both"/>
      </w:pPr>
      <w:r>
        <w:rPr>
          <w:u w:val="single"/>
        </w:rPr>
        <w:t xml:space="preserve">(2)</w:t>
      </w:r>
      <w:r>
        <w:rPr>
          <w:u w:val="single"/>
        </w:rPr>
        <w:t xml:space="preserve"> </w:t>
      </w:r>
      <w:r>
        <w:rPr>
          <w:u w:val="single"/>
        </w:rPr>
        <w:t xml:space="preserve"> </w:t>
      </w:r>
      <w:r>
        <w:rPr>
          <w:u w:val="single"/>
        </w:rPr>
        <w:t xml:space="preserve">one member who represents  the foster care community, appointed by the lieutenant governor; and</w:t>
      </w:r>
    </w:p>
    <w:p w:rsidR="003F3435" w:rsidRDefault="0032493E">
      <w:pPr>
        <w:spacing w:line="480" w:lineRule="auto"/>
        <w:ind w:firstLine="1440"/>
        <w:jc w:val="both"/>
      </w:pPr>
      <w:r>
        <w:rPr>
          <w:u w:val="single"/>
        </w:rPr>
        <w:t xml:space="preserve">(3)</w:t>
      </w:r>
      <w:r>
        <w:rPr>
          <w:u w:val="single"/>
        </w:rPr>
        <w:t xml:space="preserve"> </w:t>
      </w:r>
      <w:r>
        <w:rPr>
          <w:u w:val="single"/>
        </w:rPr>
        <w:t xml:space="preserve"> </w:t>
      </w:r>
      <w:r>
        <w:rPr>
          <w:u w:val="single"/>
        </w:rPr>
        <w:t xml:space="preserve">one member who represents the foster care community, appointed by the speaker of the house of representatives.</w:t>
      </w:r>
    </w:p>
    <w:p w:rsidR="003F3435" w:rsidRDefault="0032493E">
      <w:pPr>
        <w:spacing w:line="480" w:lineRule="auto"/>
        <w:ind w:firstLine="720"/>
        <w:jc w:val="both"/>
      </w:pPr>
      <w:r>
        <w:rPr>
          <w:u w:val="single"/>
        </w:rPr>
        <w:t xml:space="preserve">(d)</w:t>
      </w:r>
      <w:r>
        <w:rPr>
          <w:u w:val="single"/>
        </w:rPr>
        <w:t xml:space="preserve"> </w:t>
      </w:r>
      <w:r>
        <w:rPr>
          <w:u w:val="single"/>
        </w:rPr>
        <w:t xml:space="preserve"> </w:t>
      </w:r>
      <w:r>
        <w:rPr>
          <w:u w:val="single"/>
        </w:rPr>
        <w:t xml:space="preserve">Members of the oversight advisory council serve staggered four-year terms, with the terms of one-half of the members, or as near to one-half as possible, expiring on February 1 of each odd-numbered year.</w:t>
      </w:r>
      <w:r>
        <w:t xml:space="preserve"> </w:t>
      </w:r>
    </w:p>
    <w:p w:rsidR="003F3435" w:rsidRDefault="0032493E">
      <w:pPr>
        <w:spacing w:line="480" w:lineRule="auto"/>
        <w:ind w:firstLine="720"/>
        <w:jc w:val="both"/>
      </w:pPr>
      <w:r>
        <w:rPr>
          <w:u w:val="single"/>
        </w:rPr>
        <w:t xml:space="preserve">(e)</w:t>
      </w:r>
      <w:r>
        <w:rPr>
          <w:u w:val="single"/>
        </w:rPr>
        <w:t xml:space="preserve"> </w:t>
      </w:r>
      <w:r>
        <w:rPr>
          <w:u w:val="single"/>
        </w:rPr>
        <w:t xml:space="preserve"> </w:t>
      </w:r>
      <w:r>
        <w:rPr>
          <w:u w:val="single"/>
        </w:rPr>
        <w:t xml:space="preserve">The members of the oversight advisory council serve without compensation and may not be reimbursed for travel expenses incurred while conducting the business of the council.</w:t>
      </w:r>
    </w:p>
    <w:p w:rsidR="003F3435" w:rsidRDefault="0032493E">
      <w:pPr>
        <w:spacing w:line="480" w:lineRule="auto"/>
        <w:ind w:firstLine="720"/>
        <w:jc w:val="both"/>
      </w:pPr>
      <w:r>
        <w:rPr>
          <w:u w:val="single"/>
        </w:rPr>
        <w:t xml:space="preserve">(f)</w:t>
      </w:r>
      <w:r>
        <w:rPr>
          <w:u w:val="single"/>
        </w:rPr>
        <w:t xml:space="preserve"> </w:t>
      </w:r>
      <w:r>
        <w:rPr>
          <w:u w:val="single"/>
        </w:rPr>
        <w:t xml:space="preserve"> </w:t>
      </w:r>
      <w:r>
        <w:rPr>
          <w:u w:val="single"/>
        </w:rPr>
        <w:t xml:space="preserve">The members of the oversight advisory council shall select from among the members a presiding officer of the council.</w:t>
      </w:r>
    </w:p>
    <w:p w:rsidR="003F3435" w:rsidRDefault="0032493E">
      <w:pPr>
        <w:spacing w:line="480" w:lineRule="auto"/>
        <w:ind w:firstLine="720"/>
        <w:jc w:val="both"/>
      </w:pPr>
      <w:r>
        <w:rPr>
          <w:u w:val="single"/>
        </w:rPr>
        <w:t xml:space="preserve">(g)</w:t>
      </w:r>
      <w:r>
        <w:rPr>
          <w:u w:val="single"/>
        </w:rPr>
        <w:t xml:space="preserve"> </w:t>
      </w:r>
      <w:r>
        <w:rPr>
          <w:u w:val="single"/>
        </w:rPr>
        <w:t xml:space="preserve"> </w:t>
      </w:r>
      <w:r>
        <w:rPr>
          <w:u w:val="single"/>
        </w:rPr>
        <w:t xml:space="preserve">The oversight advisory council shall meet at least twice each year at the call of the presiding officer.</w:t>
      </w:r>
    </w:p>
    <w:p w:rsidR="003F3435" w:rsidRDefault="0032493E">
      <w:pPr>
        <w:spacing w:line="480" w:lineRule="auto"/>
        <w:ind w:firstLine="720"/>
        <w:jc w:val="both"/>
      </w:pPr>
      <w:r>
        <w:rPr>
          <w:u w:val="single"/>
        </w:rPr>
        <w:t xml:space="preserve">(h)</w:t>
      </w:r>
      <w:r>
        <w:rPr>
          <w:u w:val="single"/>
        </w:rPr>
        <w:t xml:space="preserve"> </w:t>
      </w:r>
      <w:r>
        <w:rPr>
          <w:u w:val="single"/>
        </w:rPr>
        <w:t xml:space="preserve"> </w:t>
      </w:r>
      <w:r>
        <w:rPr>
          <w:u w:val="single"/>
        </w:rPr>
        <w:t xml:space="preserve">The oversight advisory council shall review the department's foster care placement system and complaints submitted to the department or the Health and Human Services Commission regarding the foster care placement of children in the conservatorship of the department.</w:t>
      </w:r>
    </w:p>
    <w:p w:rsidR="003F3435" w:rsidRDefault="0032493E">
      <w:pPr>
        <w:spacing w:line="480" w:lineRule="auto"/>
        <w:ind w:firstLine="720"/>
        <w:jc w:val="both"/>
      </w:pPr>
      <w:r>
        <w:rPr>
          <w:u w:val="single"/>
        </w:rPr>
        <w:t xml:space="preserve">(i)</w:t>
      </w:r>
      <w:r>
        <w:rPr>
          <w:u w:val="single"/>
        </w:rPr>
        <w:t xml:space="preserve"> </w:t>
      </w:r>
      <w:r>
        <w:rPr>
          <w:u w:val="single"/>
        </w:rPr>
        <w:t xml:space="preserve"> </w:t>
      </w:r>
      <w:r>
        <w:rPr>
          <w:u w:val="single"/>
        </w:rPr>
        <w:t xml:space="preserve">The department and the Health and Human Services Commission shall provide to the oversight advisory council information, including relevant testimony, on the foster care placement system and on complaints filed with the department or commission regarding the foster care placement of children in the conservatorship of the department.</w:t>
      </w:r>
    </w:p>
    <w:p w:rsidR="003F3435" w:rsidRDefault="0032493E">
      <w:pPr>
        <w:spacing w:line="480" w:lineRule="auto"/>
        <w:ind w:firstLine="720"/>
        <w:jc w:val="both"/>
      </w:pPr>
      <w:r>
        <w:rPr>
          <w:u w:val="single"/>
        </w:rPr>
        <w:t xml:space="preserve">(j)</w:t>
      </w:r>
      <w:r>
        <w:rPr>
          <w:u w:val="single"/>
        </w:rPr>
        <w:t xml:space="preserve"> </w:t>
      </w:r>
      <w:r>
        <w:rPr>
          <w:u w:val="single"/>
        </w:rPr>
        <w:t xml:space="preserve"> </w:t>
      </w:r>
      <w:r>
        <w:rPr>
          <w:u w:val="single"/>
        </w:rPr>
        <w:t xml:space="preserve">Not later than December 1 of each even-numbered year, the oversight advisory council shall prepare and submit to the department, the Health and Human Services Commission, and the standing committees of each house of the legislature with primary jurisdiction over foster care:</w:t>
      </w:r>
    </w:p>
    <w:p w:rsidR="003F3435" w:rsidRDefault="0032493E">
      <w:pPr>
        <w:spacing w:line="480" w:lineRule="auto"/>
        <w:ind w:firstLine="1440"/>
        <w:jc w:val="both"/>
      </w:pPr>
      <w:r>
        <w:rPr>
          <w:u w:val="single"/>
        </w:rPr>
        <w:t xml:space="preserve">(1)</w:t>
      </w:r>
      <w:r>
        <w:rPr>
          <w:u w:val="single"/>
        </w:rPr>
        <w:t xml:space="preserve"> </w:t>
      </w:r>
      <w:r>
        <w:rPr>
          <w:u w:val="single"/>
        </w:rPr>
        <w:t xml:space="preserve"> </w:t>
      </w:r>
      <w:r>
        <w:rPr>
          <w:u w:val="single"/>
        </w:rPr>
        <w:t xml:space="preserve">a written report summarizing the council's determinations about the foster care placement system and the complaints reviewed regarding foster care placement; and</w:t>
      </w:r>
    </w:p>
    <w:p w:rsidR="003F3435" w:rsidRDefault="0032493E">
      <w:pPr>
        <w:spacing w:line="480" w:lineRule="auto"/>
        <w:ind w:firstLine="1440"/>
        <w:jc w:val="both"/>
      </w:pPr>
      <w:r>
        <w:rPr>
          <w:u w:val="single"/>
        </w:rPr>
        <w:t xml:space="preserve">(2)</w:t>
      </w:r>
      <w:r>
        <w:rPr>
          <w:u w:val="single"/>
        </w:rPr>
        <w:t xml:space="preserve"> </w:t>
      </w:r>
      <w:r>
        <w:rPr>
          <w:u w:val="single"/>
        </w:rPr>
        <w:t xml:space="preserve"> </w:t>
      </w:r>
      <w:r>
        <w:rPr>
          <w:u w:val="single"/>
        </w:rPr>
        <w:t xml:space="preserve">any recommendations for legislation or other action.</w:t>
      </w:r>
    </w:p>
    <w:p w:rsidR="003F3435" w:rsidRDefault="0032493E">
      <w:pPr>
        <w:spacing w:line="480" w:lineRule="auto"/>
        <w:ind w:firstLine="720"/>
        <w:jc w:val="both"/>
      </w:pPr>
      <w:r>
        <w:rPr>
          <w:u w:val="single"/>
        </w:rPr>
        <w:t xml:space="preserve">(k)</w:t>
      </w:r>
      <w:r>
        <w:rPr>
          <w:u w:val="single"/>
        </w:rPr>
        <w:t xml:space="preserve"> </w:t>
      </w:r>
      <w:r>
        <w:rPr>
          <w:u w:val="single"/>
        </w:rPr>
        <w:t xml:space="preserve"> </w:t>
      </w:r>
      <w:r>
        <w:rPr>
          <w:u w:val="single"/>
        </w:rPr>
        <w:t xml:space="preserve">Chapter 2110, Government Code, does not apply to the oversight advisory council.</w:t>
      </w:r>
    </w:p>
    <w:p w:rsidR="003F3435" w:rsidRDefault="0032493E">
      <w:pPr>
        <w:spacing w:line="480" w:lineRule="auto"/>
        <w:ind w:firstLine="720"/>
        <w:jc w:val="both"/>
      </w:pPr>
      <w:r>
        <w:t xml:space="preserve">SECTION</w:t>
      </w:r>
      <w:r xml:space="preserve">
        <w:t> </w:t>
      </w:r>
      <w:r>
        <w:t xml:space="preserve">2</w:t>
      </w:r>
      <w:r>
        <w:t xml:space="preserve">.</w:t>
      </w:r>
      <w:r xml:space="preserve">
        <w:t> </w:t>
      </w:r>
      <w:r xml:space="preserve">
        <w:t> </w:t>
      </w:r>
      <w:r>
        <w:t xml:space="preserve">Not later than December 1, 2025, the governor, lieutenant governor, and speaker of the house of representatives shall appoint the initial members of the oversight advisory council on foster care placement as required by Section 40.029, Human Resources Code, as added by this Act, to staggered terms with the terms of three members expiring February 1, 2027, and the terms of four members expiring February 1, 2029.</w:t>
      </w:r>
    </w:p>
    <w:p w:rsidR="003F3435" w:rsidRDefault="0032493E">
      <w:pPr>
        <w:spacing w:line="480" w:lineRule="auto"/>
        <w:ind w:firstLine="720"/>
        <w:jc w:val="both"/>
      </w:pPr>
      <w:r>
        <w:t xml:space="preserve">SECTION</w:t>
      </w:r>
      <w:r xml:space="preserve">
        <w:t> </w:t>
      </w:r>
      <w:r>
        <w:t xml:space="preserve">3</w:t>
      </w:r>
      <w:r>
        <w:t xml:space="preserve">.</w:t>
      </w:r>
      <w:r xml:space="preserve">
        <w:t> </w:t>
      </w:r>
      <w:r xml:space="preserve">
        <w:t> </w:t>
      </w:r>
      <w:r>
        <w:t xml:space="preserve">This Act takes effect September 1, 2025.</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http://schemas.openxmlformats.org/wordprocessingml/2006/main">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2493E">
    <w:pPr>
      <w:spacing w:line="240" w:lineRule="auto"/>
      <w:jc w:val="both"/>
      <w:tabs>
        <w:tab w:val="right" w:leader="none" w:pos="9350"/>
      </w:tabs>
    </w:pPr>
    <w:r xml:space="preserve">
      <w:tab wTab="150" tlc="none" cTlc="0"/>
    </w:r>
    <w:r>
      <w:t xml:space="preserve">S.B.</w:t>
    </w:r>
    <w:r xml:space="preserve">
      <w:t> </w:t>
    </w:r>
    <w:r>
      <w:t xml:space="preserve">No.</w:t>
    </w:r>
    <w:r xml:space="preserve">
      <w:t> </w:t>
    </w:r>
    <w:r>
      <w:t xml:space="preserve">2286</w:t>
    </w:r>
  </w:p>
</w:hdr>
</file>

<file path=word/header2.xml><?xml version="1.0" encoding="utf-8"?>
<w:hdr xmlns:w="http://schemas.openxmlformats.org/wordprocessingml/2006/main">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