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89R13169 DSH-F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Harless</w:t>
      </w:r>
      <w:r xml:space="preserve">
        <w:tab wTab="150" tlc="none" cTlc="0"/>
      </w:r>
      <w:r>
        <w:t xml:space="preserve">H.R.</w:t>
      </w:r>
      <w:r xml:space="preserve">
        <w:t> </w:t>
      </w:r>
      <w:r>
        <w:t xml:space="preserve">No.</w:t>
      </w:r>
      <w:r xml:space="preserve">
        <w:t> </w:t>
      </w:r>
      <w:r>
        <w:t xml:space="preserve">207</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Elwood Mitchell retired as captain investigator for the Harris County District Attorney's Office on December 27, 2024, drawing to a close an exemplary career in law enforcement that spanned more than four decades; and</w:t>
      </w:r>
    </w:p>
    <w:p w:rsidR="003F3435" w:rsidRDefault="0032493E">
      <w:pPr>
        <w:spacing w:line="480" w:lineRule="auto"/>
        <w:ind w:firstLine="720"/>
        <w:jc w:val="both"/>
      </w:pPr>
      <w:r>
        <w:t xml:space="preserve">WHEREAS, In 2017, Woody Mitchell joined the Harris County Attorney's Office as a chief investigator, and four years later, he was appointed to captain investigator with the DA's office; his duties included overseeing the planning, forecasting, and strategic direction of the Investigative Bureau; a licensed master peace officer and law enforcement instructor, he supervised a team of investigators, providing leadership across multiple specialized divisions such as the Civil Rights and Public Corruption Division, Digital Forensics Division, and Fugitive Apprehension Unit; and</w:t>
      </w:r>
    </w:p>
    <w:p w:rsidR="003F3435" w:rsidRDefault="0032493E">
      <w:pPr>
        <w:spacing w:line="480" w:lineRule="auto"/>
        <w:ind w:firstLine="720"/>
        <w:jc w:val="both"/>
      </w:pPr>
      <w:r>
        <w:t xml:space="preserve">WHEREAS, Mr.</w:t>
      </w:r>
      <w:r xml:space="preserve">
        <w:t> </w:t>
      </w:r>
      <w:r>
        <w:t xml:space="preserve">Mitchell spent his entire 41-year career in law enforcement with Harris County, beginning as a deputy with the Precinct 5 Constable's Office in 1983; two years later, he joined the Harris County Sheriff's Office, working as a jailer and deputy until 1997; he then accepted an investigator position with the county attorney's office and was assigned to the Children's Protective Division at the Texas Department of Family and Protective Services and the Harris County Hospital District; and</w:t>
      </w:r>
    </w:p>
    <w:p w:rsidR="003F3435" w:rsidRDefault="0032493E">
      <w:pPr>
        <w:spacing w:line="480" w:lineRule="auto"/>
        <w:ind w:firstLine="720"/>
        <w:jc w:val="both"/>
      </w:pPr>
      <w:r>
        <w:t xml:space="preserve">WHEREAS, In 2001, Mr.</w:t>
      </w:r>
      <w:r xml:space="preserve">
        <w:t> </w:t>
      </w:r>
      <w:r>
        <w:t xml:space="preserve">Mitchell was appointed assistant chief with the Precinct 4 Constable's Office; in that role, he was responsible for supervising patrol operations for the jurisdiction as well as overseeing 130 subdivision contract programs and school police programs with the Cypress-Fairbanks and Tomball Independent School Districts; he was also assigned to oversee the Civil, Writs, and Warrant Divisions of the department with responsibility over investigations in the High-Tech Crime Unit, Domestic Violence Unit, and Game Room Task Force; moreover, he was directly involved in leading-edge components of computer forensic technology in law enforcement and had personnel assigned to the FBI's Greater Houston Regional Computer Forensic Laboratory; and</w:t>
      </w:r>
    </w:p>
    <w:p w:rsidR="003F3435" w:rsidRDefault="0032493E">
      <w:pPr>
        <w:spacing w:line="480" w:lineRule="auto"/>
        <w:ind w:firstLine="720"/>
        <w:jc w:val="both"/>
      </w:pPr>
      <w:r>
        <w:t xml:space="preserve">WHEREAS, During his 14-year tenure as assistant chief, Mr.</w:t>
      </w:r>
      <w:r xml:space="preserve">
        <w:t> </w:t>
      </w:r>
      <w:r>
        <w:t xml:space="preserve">Mitchell served with distinction and was recognized for his leadership and strong relationship with subordinates and staff; his thoroughness and attention to detail, though sometimes taken to excess, was recognized as a valuable asset to the department; he commanded a large contingent of the largest constable's office in Texas and worked honestly to maintain the harmony and respect of those under him; regardless of the challenges confronting him, he maintained his focus on the safety and well-being of his personnel and the public he was committed to serve; following his tenure with the department, he served as a major with the Harris County Sheriff's Office for two years, and, as a member of its Criminal Investigations Bureau, he was responsible for the integrity of the office's investigative operations; and</w:t>
      </w:r>
    </w:p>
    <w:p w:rsidR="003F3435" w:rsidRDefault="0032493E">
      <w:pPr>
        <w:spacing w:line="480" w:lineRule="auto"/>
        <w:ind w:firstLine="720"/>
        <w:jc w:val="both"/>
      </w:pPr>
      <w:r>
        <w:t xml:space="preserve">WHEREAS, Mr.</w:t>
      </w:r>
      <w:r xml:space="preserve">
        <w:t> </w:t>
      </w:r>
      <w:r>
        <w:t xml:space="preserve">Mitchell attended Sam Houston State University, majoring in criminal justice, and is a graduate of the Texas Constables Leadership Command College and Texas Constables Leadership Institute programs of the Bill Blackwood Law Enforcement Management Institute of Texas; he successfully completed the FBI Law Enforcement Executive Development Series, and he is also a graduate of the Leadership North Houston program of the Houston Northwest Chamber of Commerce, where he served as a member of the board of directors; in addition, he has served on the board of directors of Cypress Creek EMS; and</w:t>
      </w:r>
    </w:p>
    <w:p w:rsidR="003F3435" w:rsidRDefault="0032493E">
      <w:pPr>
        <w:spacing w:line="480" w:lineRule="auto"/>
        <w:ind w:firstLine="720"/>
        <w:jc w:val="both"/>
      </w:pPr>
      <w:r>
        <w:t xml:space="preserve">WHEREAS, Over the course of his distinguished career with Harris County law enforcement agencies, Woody Mitchell was recognized with numerous awards and greatly benefited his fellow citizens through his skill, professionalism, and longstanding commitment to public service, and he may reflect with pride on his outstanding contributions to his profession and to those he influenced along the way; now, therefore, be it</w:t>
      </w:r>
    </w:p>
    <w:p w:rsidR="003F3435" w:rsidRDefault="0032493E">
      <w:pPr>
        <w:spacing w:line="480" w:lineRule="auto"/>
        <w:ind w:firstLine="720"/>
        <w:jc w:val="both"/>
      </w:pPr>
      <w:r>
        <w:t xml:space="preserve">RESOLVED, That the House of Representatives of the 89th Texas Legislature hereby congratulate Elwood Mitchell on his retirement as captain investigator in the Harris County District Attorney's Office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Chief Mitchell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207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