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3731C" w:rsidTr="00345119">
        <w:tc>
          <w:tcPr>
            <w:tcW w:w="9576" w:type="dxa"/>
            <w:noWrap/>
          </w:tcPr>
          <w:p w:rsidR="008423E4" w:rsidRPr="0022177D" w:rsidRDefault="00B7741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77410" w:rsidP="008423E4">
      <w:pPr>
        <w:jc w:val="center"/>
      </w:pPr>
    </w:p>
    <w:p w:rsidR="008423E4" w:rsidRPr="00B31F0E" w:rsidRDefault="00B77410" w:rsidP="008423E4"/>
    <w:p w:rsidR="008423E4" w:rsidRPr="00742794" w:rsidRDefault="00B7741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3731C" w:rsidTr="00345119">
        <w:tc>
          <w:tcPr>
            <w:tcW w:w="9576" w:type="dxa"/>
          </w:tcPr>
          <w:p w:rsidR="008423E4" w:rsidRPr="00861995" w:rsidRDefault="00B77410" w:rsidP="00345119">
            <w:pPr>
              <w:jc w:val="right"/>
            </w:pPr>
            <w:r>
              <w:t>S.B. 721</w:t>
            </w:r>
          </w:p>
        </w:tc>
      </w:tr>
      <w:tr w:rsidR="0023731C" w:rsidTr="00345119">
        <w:tc>
          <w:tcPr>
            <w:tcW w:w="9576" w:type="dxa"/>
          </w:tcPr>
          <w:p w:rsidR="008423E4" w:rsidRPr="00861995" w:rsidRDefault="00B77410" w:rsidP="00925AC0">
            <w:pPr>
              <w:jc w:val="right"/>
            </w:pPr>
            <w:r>
              <w:t xml:space="preserve">By: </w:t>
            </w:r>
            <w:r>
              <w:t>Perry</w:t>
            </w:r>
          </w:p>
        </w:tc>
      </w:tr>
      <w:tr w:rsidR="0023731C" w:rsidTr="00345119">
        <w:tc>
          <w:tcPr>
            <w:tcW w:w="9576" w:type="dxa"/>
          </w:tcPr>
          <w:p w:rsidR="008423E4" w:rsidRPr="00861995" w:rsidRDefault="00B77410" w:rsidP="00345119">
            <w:pPr>
              <w:jc w:val="right"/>
            </w:pPr>
            <w:r>
              <w:t>Agriculture &amp; Livestock</w:t>
            </w:r>
          </w:p>
        </w:tc>
      </w:tr>
      <w:tr w:rsidR="0023731C" w:rsidTr="00345119">
        <w:tc>
          <w:tcPr>
            <w:tcW w:w="9576" w:type="dxa"/>
          </w:tcPr>
          <w:p w:rsidR="008423E4" w:rsidRDefault="00B77410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B77410" w:rsidP="008423E4">
      <w:pPr>
        <w:tabs>
          <w:tab w:val="right" w:pos="9360"/>
        </w:tabs>
      </w:pPr>
    </w:p>
    <w:p w:rsidR="008423E4" w:rsidRDefault="00B77410" w:rsidP="008423E4"/>
    <w:p w:rsidR="008423E4" w:rsidRDefault="00B7741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3731C" w:rsidTr="00345119">
        <w:tc>
          <w:tcPr>
            <w:tcW w:w="9576" w:type="dxa"/>
          </w:tcPr>
          <w:p w:rsidR="008423E4" w:rsidRPr="00A8133F" w:rsidRDefault="00B77410" w:rsidP="00A72AB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77410" w:rsidP="00A72AB7"/>
          <w:p w:rsidR="008423E4" w:rsidRDefault="00B77410" w:rsidP="00A72AB7">
            <w:pPr>
              <w:pStyle w:val="Header"/>
              <w:jc w:val="both"/>
            </w:pPr>
            <w:r>
              <w:t>Interested</w:t>
            </w:r>
            <w:r>
              <w:t xml:space="preserve"> parties contend it is un</w:t>
            </w:r>
            <w:r>
              <w:t>clear whether certain health care professionals who provide assistance to veterinarian</w:t>
            </w:r>
            <w:r>
              <w:t>s</w:t>
            </w:r>
            <w:r>
              <w:t xml:space="preserve"> for entities</w:t>
            </w:r>
            <w:r w:rsidRPr="00774CA6">
              <w:t xml:space="preserve"> </w:t>
            </w:r>
            <w:r>
              <w:t xml:space="preserve">accredited by the </w:t>
            </w:r>
            <w:r w:rsidRPr="00774CA6">
              <w:t>Association of Zoos and Aquariums</w:t>
            </w:r>
            <w:r>
              <w:t xml:space="preserve"> </w:t>
            </w:r>
            <w:r>
              <w:t>are</w:t>
            </w:r>
            <w:r>
              <w:t xml:space="preserve"> exempt from the </w:t>
            </w:r>
            <w:r w:rsidRPr="00B144E4">
              <w:t>Veterinary Licensing Act</w:t>
            </w:r>
            <w:r>
              <w:t xml:space="preserve">. </w:t>
            </w:r>
            <w:r>
              <w:t>S.B. 721</w:t>
            </w:r>
            <w:r>
              <w:t xml:space="preserve"> seeks to address this issue by providing for such an exemption.</w:t>
            </w:r>
          </w:p>
          <w:p w:rsidR="001D03EB" w:rsidRPr="00E26B13" w:rsidRDefault="00B77410" w:rsidP="00A72AB7">
            <w:pPr>
              <w:pStyle w:val="Header"/>
              <w:jc w:val="both"/>
              <w:rPr>
                <w:b/>
              </w:rPr>
            </w:pPr>
          </w:p>
        </w:tc>
      </w:tr>
      <w:tr w:rsidR="0023731C" w:rsidTr="00345119">
        <w:tc>
          <w:tcPr>
            <w:tcW w:w="9576" w:type="dxa"/>
          </w:tcPr>
          <w:p w:rsidR="00B32E0D" w:rsidRDefault="00B77410" w:rsidP="00A72AB7">
            <w:pPr>
              <w:rPr>
                <w:b/>
                <w:u w:val="single"/>
              </w:rPr>
            </w:pPr>
          </w:p>
          <w:p w:rsidR="0017725B" w:rsidRDefault="00B77410" w:rsidP="00A72AB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77410" w:rsidP="00A72AB7">
            <w:pPr>
              <w:rPr>
                <w:b/>
                <w:u w:val="single"/>
              </w:rPr>
            </w:pPr>
          </w:p>
          <w:p w:rsidR="00774CA6" w:rsidRPr="00774CA6" w:rsidRDefault="00B77410" w:rsidP="00A72AB7">
            <w:pPr>
              <w:jc w:val="both"/>
            </w:pPr>
            <w:r>
              <w:t>It is the committee's opinion that this bil</w:t>
            </w:r>
            <w:r>
              <w:t>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B77410" w:rsidP="00A72AB7">
            <w:pPr>
              <w:rPr>
                <w:b/>
                <w:u w:val="single"/>
              </w:rPr>
            </w:pPr>
          </w:p>
        </w:tc>
      </w:tr>
      <w:tr w:rsidR="0023731C" w:rsidTr="00345119">
        <w:tc>
          <w:tcPr>
            <w:tcW w:w="9576" w:type="dxa"/>
          </w:tcPr>
          <w:p w:rsidR="008423E4" w:rsidRPr="00A8133F" w:rsidRDefault="00B77410" w:rsidP="00A72AB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77410" w:rsidP="00A72AB7"/>
          <w:p w:rsidR="00774CA6" w:rsidRDefault="00B77410" w:rsidP="00A72AB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</w:t>
            </w:r>
            <w:r>
              <w:t xml:space="preserve"> is the committee's opinion that this bill does not expressly grant any additional rulemaking authority to a state officer, department, agency, or institution.</w:t>
            </w:r>
          </w:p>
          <w:p w:rsidR="008423E4" w:rsidRPr="00E21FDC" w:rsidRDefault="00B77410" w:rsidP="00A72AB7">
            <w:pPr>
              <w:rPr>
                <w:b/>
              </w:rPr>
            </w:pPr>
          </w:p>
        </w:tc>
      </w:tr>
      <w:tr w:rsidR="0023731C" w:rsidTr="00345119">
        <w:tc>
          <w:tcPr>
            <w:tcW w:w="9576" w:type="dxa"/>
          </w:tcPr>
          <w:p w:rsidR="008423E4" w:rsidRPr="00A8133F" w:rsidRDefault="00B77410" w:rsidP="00A72AB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77410" w:rsidP="00A72AB7"/>
          <w:p w:rsidR="008423E4" w:rsidRDefault="00B77410" w:rsidP="00A72AB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721</w:t>
            </w:r>
            <w:r>
              <w:t xml:space="preserve"> amends the Occupations Code to include </w:t>
            </w:r>
            <w:r>
              <w:t>among the exemptions from the Veter</w:t>
            </w:r>
            <w:r>
              <w:t>inary Licensing Act</w:t>
            </w:r>
            <w:r w:rsidRPr="00774CA6">
              <w:t xml:space="preserve"> </w:t>
            </w:r>
            <w:r w:rsidRPr="00774CA6">
              <w:t>a licensed health care professional who, without expectation of compensation and under the direct supervision of a veterinarian, provides treatment or care to an animal owned by or in the possession, control, or custody of an entity acc</w:t>
            </w:r>
            <w:r w:rsidRPr="00774CA6">
              <w:t>redited by the Association of Zoos and Aquariums</w:t>
            </w:r>
            <w:r>
              <w:t>.</w:t>
            </w:r>
          </w:p>
          <w:p w:rsidR="008423E4" w:rsidRPr="00835628" w:rsidRDefault="00B77410" w:rsidP="00A72AB7">
            <w:pPr>
              <w:rPr>
                <w:b/>
              </w:rPr>
            </w:pPr>
          </w:p>
        </w:tc>
      </w:tr>
      <w:tr w:rsidR="0023731C" w:rsidTr="00345119">
        <w:tc>
          <w:tcPr>
            <w:tcW w:w="9576" w:type="dxa"/>
          </w:tcPr>
          <w:p w:rsidR="008423E4" w:rsidRPr="00A8133F" w:rsidRDefault="00B77410" w:rsidP="00A72AB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77410" w:rsidP="00A72AB7"/>
          <w:p w:rsidR="008423E4" w:rsidRDefault="00B77410" w:rsidP="00A72AB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A72AB7" w:rsidRPr="009D36D4" w:rsidRDefault="00B77410" w:rsidP="00A72AB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</w:tbl>
    <w:p w:rsidR="004108C3" w:rsidRPr="008423E4" w:rsidRDefault="00B77410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7410">
      <w:r>
        <w:separator/>
      </w:r>
    </w:p>
  </w:endnote>
  <w:endnote w:type="continuationSeparator" w:id="0">
    <w:p w:rsidR="00000000" w:rsidRDefault="00B7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3731C" w:rsidTr="009C1E9A">
      <w:trPr>
        <w:cantSplit/>
      </w:trPr>
      <w:tc>
        <w:tcPr>
          <w:tcW w:w="0" w:type="pct"/>
        </w:tcPr>
        <w:p w:rsidR="00137D90" w:rsidRDefault="00B7741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7741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7741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7741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7741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3731C" w:rsidTr="009C1E9A">
      <w:trPr>
        <w:cantSplit/>
      </w:trPr>
      <w:tc>
        <w:tcPr>
          <w:tcW w:w="0" w:type="pct"/>
        </w:tcPr>
        <w:p w:rsidR="00EC379B" w:rsidRDefault="00B7741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7741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28125</w:t>
          </w:r>
        </w:p>
      </w:tc>
      <w:tc>
        <w:tcPr>
          <w:tcW w:w="2453" w:type="pct"/>
        </w:tcPr>
        <w:p w:rsidR="00EC379B" w:rsidRDefault="00B7741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17.123.460</w:t>
          </w:r>
          <w:r>
            <w:fldChar w:fldCharType="end"/>
          </w:r>
        </w:p>
      </w:tc>
    </w:tr>
    <w:tr w:rsidR="0023731C" w:rsidTr="009C1E9A">
      <w:trPr>
        <w:cantSplit/>
      </w:trPr>
      <w:tc>
        <w:tcPr>
          <w:tcW w:w="0" w:type="pct"/>
        </w:tcPr>
        <w:p w:rsidR="00EC379B" w:rsidRDefault="00B7741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7741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B77410" w:rsidP="006D504F">
          <w:pPr>
            <w:pStyle w:val="Footer"/>
            <w:rPr>
              <w:rStyle w:val="PageNumber"/>
            </w:rPr>
          </w:pPr>
        </w:p>
        <w:p w:rsidR="00EC379B" w:rsidRDefault="00B7741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3731C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7741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7741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7741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7410">
      <w:r>
        <w:separator/>
      </w:r>
    </w:p>
  </w:footnote>
  <w:footnote w:type="continuationSeparator" w:id="0">
    <w:p w:rsidR="00000000" w:rsidRDefault="00B77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1C"/>
    <w:rsid w:val="0023731C"/>
    <w:rsid w:val="00B7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D70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7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7029"/>
  </w:style>
  <w:style w:type="paragraph" w:styleId="CommentSubject">
    <w:name w:val="annotation subject"/>
    <w:basedOn w:val="CommentText"/>
    <w:next w:val="CommentText"/>
    <w:link w:val="CommentSubjectChar"/>
    <w:rsid w:val="00DD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7029"/>
    <w:rPr>
      <w:b/>
      <w:bCs/>
    </w:rPr>
  </w:style>
  <w:style w:type="character" w:styleId="Hyperlink">
    <w:name w:val="Hyperlink"/>
    <w:basedOn w:val="DefaultParagraphFont"/>
    <w:rsid w:val="005D0D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D0D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D70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7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7029"/>
  </w:style>
  <w:style w:type="paragraph" w:styleId="CommentSubject">
    <w:name w:val="annotation subject"/>
    <w:basedOn w:val="CommentText"/>
    <w:next w:val="CommentText"/>
    <w:link w:val="CommentSubjectChar"/>
    <w:rsid w:val="00DD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7029"/>
    <w:rPr>
      <w:b/>
      <w:bCs/>
    </w:rPr>
  </w:style>
  <w:style w:type="character" w:styleId="Hyperlink">
    <w:name w:val="Hyperlink"/>
    <w:basedOn w:val="DefaultParagraphFont"/>
    <w:rsid w:val="005D0D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D0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1182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SB00721 (Committee Report (Unamended))</vt:lpstr>
    </vt:vector>
  </TitlesOfParts>
  <Company>State of Texas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28125</dc:subject>
  <dc:creator>State of Texas</dc:creator>
  <dc:description>SB 721 by Perry-(H)Agriculture &amp; Livestock</dc:description>
  <cp:lastModifiedBy>Molly Hoffman-Bricker</cp:lastModifiedBy>
  <cp:revision>2</cp:revision>
  <cp:lastPrinted>2003-11-26T17:21:00Z</cp:lastPrinted>
  <dcterms:created xsi:type="dcterms:W3CDTF">2017-05-08T18:43:00Z</dcterms:created>
  <dcterms:modified xsi:type="dcterms:W3CDTF">2017-05-08T18:43:00Z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17.123.460</vt:lpwstr>
  </property>
</Properties>
</file>