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177D6A" w:rsidTr="00345119">
        <w:tc>
          <w:tcPr>
            <w:tcW w:w="9576" w:type="dxa"/>
            <w:noWrap/>
          </w:tcPr>
          <w:p w:rsidR="008423E4" w:rsidRPr="0022177D" w:rsidRDefault="005F5543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5F5543" w:rsidP="008423E4">
      <w:pPr>
        <w:jc w:val="center"/>
      </w:pPr>
    </w:p>
    <w:p w:rsidR="008423E4" w:rsidRPr="00B31F0E" w:rsidRDefault="005F5543" w:rsidP="008423E4"/>
    <w:p w:rsidR="008423E4" w:rsidRPr="00742794" w:rsidRDefault="005F5543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77D6A" w:rsidTr="00345119">
        <w:tc>
          <w:tcPr>
            <w:tcW w:w="9576" w:type="dxa"/>
          </w:tcPr>
          <w:p w:rsidR="008423E4" w:rsidRPr="00861995" w:rsidRDefault="005F5543" w:rsidP="00345119">
            <w:pPr>
              <w:jc w:val="right"/>
            </w:pPr>
            <w:r>
              <w:t>S.B. 364</w:t>
            </w:r>
          </w:p>
        </w:tc>
      </w:tr>
      <w:tr w:rsidR="00177D6A" w:rsidTr="00345119">
        <w:tc>
          <w:tcPr>
            <w:tcW w:w="9576" w:type="dxa"/>
          </w:tcPr>
          <w:p w:rsidR="008423E4" w:rsidRPr="00861995" w:rsidRDefault="005F5543" w:rsidP="00440F60">
            <w:pPr>
              <w:jc w:val="right"/>
            </w:pPr>
            <w:r>
              <w:t xml:space="preserve">By: </w:t>
            </w:r>
            <w:r>
              <w:t>Kolkhorst</w:t>
            </w:r>
          </w:p>
        </w:tc>
      </w:tr>
      <w:tr w:rsidR="00177D6A" w:rsidTr="00345119">
        <w:tc>
          <w:tcPr>
            <w:tcW w:w="9576" w:type="dxa"/>
          </w:tcPr>
          <w:p w:rsidR="008423E4" w:rsidRPr="00861995" w:rsidRDefault="005F5543" w:rsidP="00345119">
            <w:pPr>
              <w:jc w:val="right"/>
            </w:pPr>
            <w:r>
              <w:t>Transportation</w:t>
            </w:r>
          </w:p>
        </w:tc>
      </w:tr>
      <w:tr w:rsidR="00177D6A" w:rsidTr="00345119">
        <w:tc>
          <w:tcPr>
            <w:tcW w:w="9576" w:type="dxa"/>
          </w:tcPr>
          <w:p w:rsidR="008423E4" w:rsidRDefault="005F5543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5F5543" w:rsidP="008423E4">
      <w:pPr>
        <w:tabs>
          <w:tab w:val="right" w:pos="9360"/>
        </w:tabs>
      </w:pPr>
    </w:p>
    <w:p w:rsidR="008423E4" w:rsidRDefault="005F5543" w:rsidP="008423E4"/>
    <w:p w:rsidR="008423E4" w:rsidRDefault="005F5543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177D6A" w:rsidTr="00345119">
        <w:tc>
          <w:tcPr>
            <w:tcW w:w="9576" w:type="dxa"/>
          </w:tcPr>
          <w:p w:rsidR="008423E4" w:rsidRPr="00A8133F" w:rsidRDefault="005F5543" w:rsidP="009A218A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5F5543" w:rsidP="009A218A"/>
          <w:p w:rsidR="008423E4" w:rsidRDefault="005F5543" w:rsidP="009A21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Interested parties note the distinguished career</w:t>
            </w:r>
            <w:r>
              <w:t>,</w:t>
            </w:r>
            <w:r>
              <w:t xml:space="preserve"> service</w:t>
            </w:r>
            <w:r>
              <w:t>, and sacrifices</w:t>
            </w:r>
            <w:r>
              <w:t xml:space="preserve"> of Ronnie Dodds</w:t>
            </w:r>
            <w:r>
              <w:t xml:space="preserve"> during World War II and as </w:t>
            </w:r>
            <w:r>
              <w:t>s</w:t>
            </w:r>
            <w:r>
              <w:t xml:space="preserve">heriff of Lavaca County. </w:t>
            </w:r>
            <w:r>
              <w:t>S.B. 364</w:t>
            </w:r>
            <w:r>
              <w:t xml:space="preserve"> seeks to honor the legacy of Mr. Dodds, including his passion to serve, with a memorial highway designation in his name</w:t>
            </w:r>
            <w:r w:rsidRPr="00234556">
              <w:t>.</w:t>
            </w:r>
          </w:p>
          <w:p w:rsidR="008423E4" w:rsidRPr="00E26B13" w:rsidRDefault="005F5543" w:rsidP="009A218A">
            <w:pPr>
              <w:rPr>
                <w:b/>
              </w:rPr>
            </w:pPr>
          </w:p>
        </w:tc>
      </w:tr>
      <w:tr w:rsidR="00177D6A" w:rsidTr="00345119">
        <w:tc>
          <w:tcPr>
            <w:tcW w:w="9576" w:type="dxa"/>
          </w:tcPr>
          <w:p w:rsidR="0017725B" w:rsidRDefault="005F5543" w:rsidP="009A218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5F5543" w:rsidP="009A218A">
            <w:pPr>
              <w:rPr>
                <w:b/>
                <w:u w:val="single"/>
              </w:rPr>
            </w:pPr>
          </w:p>
          <w:p w:rsidR="00720822" w:rsidRPr="00720822" w:rsidRDefault="005F5543" w:rsidP="009A218A">
            <w:pPr>
              <w:jc w:val="both"/>
            </w:pPr>
            <w:r>
              <w:t>It is the committee's opinion that this bill does not expressly create a c</w:t>
            </w:r>
            <w:r>
              <w:t>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5F5543" w:rsidP="009A218A">
            <w:pPr>
              <w:rPr>
                <w:b/>
                <w:u w:val="single"/>
              </w:rPr>
            </w:pPr>
          </w:p>
        </w:tc>
      </w:tr>
      <w:tr w:rsidR="00177D6A" w:rsidTr="00345119">
        <w:tc>
          <w:tcPr>
            <w:tcW w:w="9576" w:type="dxa"/>
          </w:tcPr>
          <w:p w:rsidR="008423E4" w:rsidRPr="00A8133F" w:rsidRDefault="005F5543" w:rsidP="009A218A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5F5543" w:rsidP="009A218A"/>
          <w:p w:rsidR="00720822" w:rsidRDefault="005F5543" w:rsidP="009A21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</w:t>
            </w:r>
            <w:r>
              <w:t>t this bill does not expressly grant any additional rulemaking authority to a state officer, department, agency, or institution.</w:t>
            </w:r>
          </w:p>
          <w:p w:rsidR="008423E4" w:rsidRPr="00E21FDC" w:rsidRDefault="005F5543" w:rsidP="009A218A">
            <w:pPr>
              <w:rPr>
                <w:b/>
              </w:rPr>
            </w:pPr>
          </w:p>
        </w:tc>
      </w:tr>
      <w:tr w:rsidR="00177D6A" w:rsidTr="00345119">
        <w:tc>
          <w:tcPr>
            <w:tcW w:w="9576" w:type="dxa"/>
          </w:tcPr>
          <w:p w:rsidR="008423E4" w:rsidRPr="00A8133F" w:rsidRDefault="005F5543" w:rsidP="009A218A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5F5543" w:rsidP="009A218A"/>
          <w:p w:rsidR="008423E4" w:rsidRDefault="005F5543" w:rsidP="009A21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364</w:t>
            </w:r>
            <w:r>
              <w:t xml:space="preserve"> amends the Transportation Code to designate the portion </w:t>
            </w:r>
            <w:r w:rsidRPr="00720822">
              <w:t>of Alternate U</w:t>
            </w:r>
            <w:r>
              <w:t>.</w:t>
            </w:r>
            <w:r w:rsidRPr="00720822">
              <w:t>S</w:t>
            </w:r>
            <w:r>
              <w:t>.</w:t>
            </w:r>
            <w:r w:rsidRPr="00720822">
              <w:t xml:space="preserve"> Highway 90 in Lavaca County from the eastern municipal limits of Shiner to the western municipal limits of Hallettsville as the Sheriff Ronnie Dodds Memorial Highway.</w:t>
            </w:r>
            <w:r>
              <w:t xml:space="preserve"> The bill requires the </w:t>
            </w:r>
            <w:r w:rsidRPr="00720822">
              <w:t>Texas Department of Transportation</w:t>
            </w:r>
            <w:r>
              <w:t>, subject to a grant or donation</w:t>
            </w:r>
            <w:r>
              <w:t xml:space="preserve"> of funds, to </w:t>
            </w:r>
            <w:r w:rsidRPr="00720822">
              <w:t>design and construct markers indicating the designation as the Sheriff Ronnie Dodds Memorial Highway and any other appropriate information</w:t>
            </w:r>
            <w:r>
              <w:t xml:space="preserve"> and </w:t>
            </w:r>
            <w:r>
              <w:t xml:space="preserve">to </w:t>
            </w:r>
            <w:r w:rsidRPr="00720822">
              <w:t>erect a marker at each end of the highway and at appropriate intermediate sites along the highwa</w:t>
            </w:r>
            <w:r w:rsidRPr="00720822">
              <w:t>y</w:t>
            </w:r>
            <w:r>
              <w:t>.</w:t>
            </w:r>
          </w:p>
          <w:p w:rsidR="008423E4" w:rsidRPr="00835628" w:rsidRDefault="005F5543" w:rsidP="009A218A">
            <w:pPr>
              <w:rPr>
                <w:b/>
              </w:rPr>
            </w:pPr>
          </w:p>
        </w:tc>
      </w:tr>
      <w:tr w:rsidR="00177D6A" w:rsidTr="00345119">
        <w:tc>
          <w:tcPr>
            <w:tcW w:w="9576" w:type="dxa"/>
          </w:tcPr>
          <w:p w:rsidR="008423E4" w:rsidRPr="00A8133F" w:rsidRDefault="005F5543" w:rsidP="009A218A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5F5543" w:rsidP="009A218A"/>
          <w:p w:rsidR="008423E4" w:rsidRPr="003624F2" w:rsidRDefault="005F5543" w:rsidP="009A21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5F5543" w:rsidP="009A218A">
            <w:pPr>
              <w:rPr>
                <w:b/>
              </w:rPr>
            </w:pPr>
          </w:p>
        </w:tc>
      </w:tr>
    </w:tbl>
    <w:p w:rsidR="008423E4" w:rsidRPr="00BE0E75" w:rsidRDefault="005F5543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5F5543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5543">
      <w:r>
        <w:separator/>
      </w:r>
    </w:p>
  </w:endnote>
  <w:endnote w:type="continuationSeparator" w:id="0">
    <w:p w:rsidR="00000000" w:rsidRDefault="005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77D6A" w:rsidTr="009C1E9A">
      <w:trPr>
        <w:cantSplit/>
      </w:trPr>
      <w:tc>
        <w:tcPr>
          <w:tcW w:w="0" w:type="pct"/>
        </w:tcPr>
        <w:p w:rsidR="00137D90" w:rsidRDefault="005F554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5F554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5F554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5F554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5F554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77D6A" w:rsidTr="009C1E9A">
      <w:trPr>
        <w:cantSplit/>
      </w:trPr>
      <w:tc>
        <w:tcPr>
          <w:tcW w:w="0" w:type="pct"/>
        </w:tcPr>
        <w:p w:rsidR="00EC379B" w:rsidRDefault="005F554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5F554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31442</w:t>
          </w:r>
        </w:p>
      </w:tc>
      <w:tc>
        <w:tcPr>
          <w:tcW w:w="2453" w:type="pct"/>
        </w:tcPr>
        <w:p w:rsidR="00EC379B" w:rsidRDefault="005F554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17.136.840</w:t>
          </w:r>
          <w:r>
            <w:fldChar w:fldCharType="end"/>
          </w:r>
        </w:p>
      </w:tc>
    </w:tr>
    <w:tr w:rsidR="00177D6A" w:rsidTr="009C1E9A">
      <w:trPr>
        <w:cantSplit/>
      </w:trPr>
      <w:tc>
        <w:tcPr>
          <w:tcW w:w="0" w:type="pct"/>
        </w:tcPr>
        <w:p w:rsidR="00EC379B" w:rsidRDefault="005F554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5F554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5F5543" w:rsidP="006D504F">
          <w:pPr>
            <w:pStyle w:val="Footer"/>
            <w:rPr>
              <w:rStyle w:val="PageNumber"/>
            </w:rPr>
          </w:pPr>
        </w:p>
        <w:p w:rsidR="00EC379B" w:rsidRDefault="005F554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77D6A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5F554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5F5543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5F5543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5543">
      <w:r>
        <w:separator/>
      </w:r>
    </w:p>
  </w:footnote>
  <w:footnote w:type="continuationSeparator" w:id="0">
    <w:p w:rsidR="00000000" w:rsidRDefault="005F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6A"/>
    <w:rsid w:val="00177D6A"/>
    <w:rsid w:val="005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7208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0822"/>
  </w:style>
  <w:style w:type="paragraph" w:styleId="CommentSubject">
    <w:name w:val="annotation subject"/>
    <w:basedOn w:val="CommentText"/>
    <w:next w:val="CommentText"/>
    <w:link w:val="CommentSubjectChar"/>
    <w:rsid w:val="00720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08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7208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0822"/>
  </w:style>
  <w:style w:type="paragraph" w:styleId="CommentSubject">
    <w:name w:val="annotation subject"/>
    <w:basedOn w:val="CommentText"/>
    <w:next w:val="CommentText"/>
    <w:link w:val="CommentSubjectChar"/>
    <w:rsid w:val="00720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0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1268</Characters>
  <Application>Microsoft Office Word</Application>
  <DocSecurity>4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SB00364 (Committee Report (Unamended))</vt:lpstr>
    </vt:vector>
  </TitlesOfParts>
  <Company>State of Texas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31442</dc:subject>
  <dc:creator>State of Texas</dc:creator>
  <dc:description>SB 364 by Kolkhorst-(H)Transportation</dc:description>
  <cp:lastModifiedBy>Alexander McMillan</cp:lastModifiedBy>
  <cp:revision>2</cp:revision>
  <cp:lastPrinted>2017-05-16T19:07:00Z</cp:lastPrinted>
  <dcterms:created xsi:type="dcterms:W3CDTF">2017-05-19T00:15:00Z</dcterms:created>
  <dcterms:modified xsi:type="dcterms:W3CDTF">2017-05-19T00:15:00Z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17.136.840</vt:lpwstr>
  </property>
</Properties>
</file>