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4F66D3" w:rsidTr="00345119">
        <w:tc>
          <w:tcPr>
            <w:tcW w:w="9576" w:type="dxa"/>
            <w:noWrap/>
          </w:tcPr>
          <w:p w:rsidR="008423E4" w:rsidRPr="0022177D" w:rsidRDefault="00244414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244414" w:rsidP="008423E4">
      <w:pPr>
        <w:jc w:val="center"/>
      </w:pPr>
    </w:p>
    <w:p w:rsidR="008423E4" w:rsidRPr="00B31F0E" w:rsidRDefault="00244414" w:rsidP="008423E4"/>
    <w:p w:rsidR="008423E4" w:rsidRPr="00742794" w:rsidRDefault="00244414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4F66D3" w:rsidTr="00345119">
        <w:tc>
          <w:tcPr>
            <w:tcW w:w="9576" w:type="dxa"/>
          </w:tcPr>
          <w:p w:rsidR="008423E4" w:rsidRPr="00861995" w:rsidRDefault="00244414" w:rsidP="00345119">
            <w:pPr>
              <w:jc w:val="right"/>
            </w:pPr>
            <w:r>
              <w:t>H.B. 516</w:t>
            </w:r>
          </w:p>
        </w:tc>
      </w:tr>
      <w:tr w:rsidR="004F66D3" w:rsidTr="00345119">
        <w:tc>
          <w:tcPr>
            <w:tcW w:w="9576" w:type="dxa"/>
          </w:tcPr>
          <w:p w:rsidR="008423E4" w:rsidRPr="00861995" w:rsidRDefault="00244414" w:rsidP="005A11DE">
            <w:pPr>
              <w:jc w:val="right"/>
            </w:pPr>
            <w:r>
              <w:t xml:space="preserve">By: </w:t>
            </w:r>
            <w:r>
              <w:t>Israel</w:t>
            </w:r>
          </w:p>
        </w:tc>
      </w:tr>
      <w:tr w:rsidR="004F66D3" w:rsidTr="00345119">
        <w:tc>
          <w:tcPr>
            <w:tcW w:w="9576" w:type="dxa"/>
          </w:tcPr>
          <w:p w:rsidR="008423E4" w:rsidRPr="00861995" w:rsidRDefault="00244414" w:rsidP="00345119">
            <w:pPr>
              <w:jc w:val="right"/>
            </w:pPr>
            <w:r>
              <w:t>Transportation</w:t>
            </w:r>
          </w:p>
        </w:tc>
      </w:tr>
      <w:tr w:rsidR="004F66D3" w:rsidTr="00345119">
        <w:tc>
          <w:tcPr>
            <w:tcW w:w="9576" w:type="dxa"/>
          </w:tcPr>
          <w:p w:rsidR="008423E4" w:rsidRDefault="00244414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244414" w:rsidP="008423E4">
      <w:pPr>
        <w:tabs>
          <w:tab w:val="right" w:pos="9360"/>
        </w:tabs>
      </w:pPr>
    </w:p>
    <w:p w:rsidR="008423E4" w:rsidRDefault="00244414" w:rsidP="008423E4"/>
    <w:p w:rsidR="008423E4" w:rsidRDefault="00244414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4F66D3" w:rsidTr="00345119">
        <w:tc>
          <w:tcPr>
            <w:tcW w:w="9576" w:type="dxa"/>
          </w:tcPr>
          <w:p w:rsidR="008423E4" w:rsidRPr="00A8133F" w:rsidRDefault="00244414" w:rsidP="00EC7C3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244414" w:rsidP="00EC7C30"/>
          <w:p w:rsidR="008423E4" w:rsidRDefault="00244414" w:rsidP="00EC7C3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Concerned observers note that recent legislative efforts relating to</w:t>
            </w:r>
            <w:r w:rsidRPr="009264D6">
              <w:t xml:space="preserve"> </w:t>
            </w:r>
            <w:r>
              <w:t xml:space="preserve">certain </w:t>
            </w:r>
            <w:r w:rsidRPr="009264D6">
              <w:t>driver education courses</w:t>
            </w:r>
            <w:r>
              <w:t xml:space="preserve"> </w:t>
            </w:r>
            <w:r>
              <w:t xml:space="preserve">resulted in </w:t>
            </w:r>
            <w:r>
              <w:t>conflict</w:t>
            </w:r>
            <w:r>
              <w:t>ing requirements</w:t>
            </w:r>
            <w:r w:rsidRPr="009264D6">
              <w:t>. H</w:t>
            </w:r>
            <w:r>
              <w:t>.</w:t>
            </w:r>
            <w:r w:rsidRPr="009264D6">
              <w:t>B</w:t>
            </w:r>
            <w:r>
              <w:t>.</w:t>
            </w:r>
            <w:r w:rsidRPr="009264D6">
              <w:t xml:space="preserve"> 516 </w:t>
            </w:r>
            <w:r>
              <w:t xml:space="preserve">seeks to remedy this situation </w:t>
            </w:r>
            <w:r w:rsidRPr="009264D6">
              <w:t xml:space="preserve">by </w:t>
            </w:r>
            <w:r>
              <w:t>requiring a driver's license application by an applicant under 25 years of age to state whether the applicant has completed a driver education course</w:t>
            </w:r>
            <w:r w:rsidRPr="009264D6">
              <w:t>.</w:t>
            </w:r>
          </w:p>
          <w:p w:rsidR="008423E4" w:rsidRPr="00E26B13" w:rsidRDefault="00244414" w:rsidP="00EC7C30">
            <w:pPr>
              <w:rPr>
                <w:b/>
              </w:rPr>
            </w:pPr>
          </w:p>
        </w:tc>
      </w:tr>
      <w:tr w:rsidR="004F66D3" w:rsidTr="00345119">
        <w:tc>
          <w:tcPr>
            <w:tcW w:w="9576" w:type="dxa"/>
          </w:tcPr>
          <w:p w:rsidR="0017725B" w:rsidRDefault="00244414" w:rsidP="00EC7C3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244414" w:rsidP="00EC7C30">
            <w:pPr>
              <w:rPr>
                <w:b/>
                <w:u w:val="single"/>
              </w:rPr>
            </w:pPr>
          </w:p>
          <w:p w:rsidR="00EF3869" w:rsidRPr="00EF3869" w:rsidRDefault="00244414" w:rsidP="00EC7C30">
            <w:pPr>
              <w:jc w:val="both"/>
            </w:pPr>
            <w:r>
              <w:t>It is the committee's opinion that t</w:t>
            </w:r>
            <w:r>
              <w:t>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244414" w:rsidP="00EC7C30">
            <w:pPr>
              <w:rPr>
                <w:b/>
                <w:u w:val="single"/>
              </w:rPr>
            </w:pPr>
          </w:p>
        </w:tc>
      </w:tr>
      <w:tr w:rsidR="004F66D3" w:rsidTr="00345119">
        <w:tc>
          <w:tcPr>
            <w:tcW w:w="9576" w:type="dxa"/>
          </w:tcPr>
          <w:p w:rsidR="008423E4" w:rsidRPr="00A8133F" w:rsidRDefault="00244414" w:rsidP="00EC7C3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</w:t>
            </w:r>
            <w:r w:rsidRPr="009C1E9A">
              <w:rPr>
                <w:b/>
                <w:u w:val="single"/>
              </w:rPr>
              <w:t>TY</w:t>
            </w:r>
            <w:r>
              <w:rPr>
                <w:b/>
              </w:rPr>
              <w:t xml:space="preserve"> </w:t>
            </w:r>
          </w:p>
          <w:p w:rsidR="008423E4" w:rsidRDefault="00244414" w:rsidP="00EC7C30"/>
          <w:p w:rsidR="00EF3869" w:rsidRDefault="00244414" w:rsidP="00EC7C3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244414" w:rsidP="00EC7C30">
            <w:pPr>
              <w:rPr>
                <w:b/>
              </w:rPr>
            </w:pPr>
          </w:p>
        </w:tc>
      </w:tr>
      <w:tr w:rsidR="004F66D3" w:rsidTr="00345119">
        <w:tc>
          <w:tcPr>
            <w:tcW w:w="9576" w:type="dxa"/>
          </w:tcPr>
          <w:p w:rsidR="008423E4" w:rsidRPr="00A8133F" w:rsidRDefault="00244414" w:rsidP="00EC7C3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244414" w:rsidP="00EC7C30"/>
          <w:p w:rsidR="008B7045" w:rsidRDefault="00244414" w:rsidP="00EC7C3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516 </w:t>
            </w:r>
            <w:r>
              <w:t>reenacts Sec</w:t>
            </w:r>
            <w:r>
              <w:t xml:space="preserve">tion </w:t>
            </w:r>
            <w:r>
              <w:t xml:space="preserve">521.142(d), Transportation Code, </w:t>
            </w:r>
            <w:r w:rsidRPr="00726A00">
              <w:t xml:space="preserve">as amended by </w:t>
            </w:r>
            <w:r w:rsidRPr="00726A00">
              <w:t>Chapters 1253 (H.B. 339) and 1413 (S.B. 1317), Acts of the 81st Legislature, Regular Session, 2009</w:t>
            </w:r>
            <w:r>
              <w:t>,</w:t>
            </w:r>
            <w:r>
              <w:t xml:space="preserve"> to </w:t>
            </w:r>
            <w:r>
              <w:t>conform to the age requirement set by Chapter</w:t>
            </w:r>
            <w:r w:rsidRPr="00726A00">
              <w:t xml:space="preserve"> 1413 (S.B. 1317), Acts of the 81st Legislature, Regular Session, 2009</w:t>
            </w:r>
            <w:r>
              <w:t>, requiring an application for an orig</w:t>
            </w:r>
            <w:r>
              <w:t xml:space="preserve">inal driver's license </w:t>
            </w:r>
            <w:r>
              <w:t>by an applicant under 25 years of age</w:t>
            </w:r>
            <w:r>
              <w:t xml:space="preserve"> to state whether the applicant has completed a driver education course</w:t>
            </w:r>
            <w:r>
              <w:t xml:space="preserve">. </w:t>
            </w:r>
          </w:p>
          <w:p w:rsidR="008B7045" w:rsidRDefault="00244414" w:rsidP="00EC7C3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726A00" w:rsidRDefault="00244414" w:rsidP="00EC7C3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516</w:t>
            </w:r>
            <w:r>
              <w:t xml:space="preserve"> amends the Education Code to make</w:t>
            </w:r>
            <w:r>
              <w:t xml:space="preserve"> a</w:t>
            </w:r>
            <w:r>
              <w:t xml:space="preserve"> conforming change.</w:t>
            </w:r>
            <w:r>
              <w:t xml:space="preserve"> </w:t>
            </w:r>
          </w:p>
          <w:p w:rsidR="00726A00" w:rsidRDefault="00244414" w:rsidP="00EC7C3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423E4" w:rsidRDefault="00244414" w:rsidP="00EC7C3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516 </w:t>
            </w:r>
            <w:r>
              <w:t>repeals Sec</w:t>
            </w:r>
            <w:r>
              <w:t xml:space="preserve">tion </w:t>
            </w:r>
            <w:r w:rsidRPr="00DF7FC7">
              <w:t xml:space="preserve">521.1601, Transportation Code, </w:t>
            </w:r>
            <w:r w:rsidRPr="00DF7FC7">
              <w:t>as added by Chapter 1253 (H.B. 339), Acts of the 81st Legislature, Regular Session, 2009</w:t>
            </w:r>
            <w:r>
              <w:t>.</w:t>
            </w:r>
          </w:p>
          <w:p w:rsidR="00F455CD" w:rsidRPr="00700397" w:rsidRDefault="00244414" w:rsidP="00EC7C3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4F66D3" w:rsidTr="00345119">
        <w:tc>
          <w:tcPr>
            <w:tcW w:w="9576" w:type="dxa"/>
          </w:tcPr>
          <w:p w:rsidR="008423E4" w:rsidRPr="00A8133F" w:rsidRDefault="00244414" w:rsidP="00EC7C30">
            <w:pPr>
              <w:rPr>
                <w:b/>
              </w:rPr>
            </w:pPr>
            <w:r>
              <w:rPr>
                <w:b/>
                <w:u w:val="single"/>
              </w:rPr>
              <w:t>E</w:t>
            </w:r>
            <w:r w:rsidRPr="009C1E9A">
              <w:rPr>
                <w:b/>
                <w:u w:val="single"/>
              </w:rPr>
              <w:t>FFECTIVE DATE</w:t>
            </w:r>
            <w:r>
              <w:rPr>
                <w:b/>
              </w:rPr>
              <w:t xml:space="preserve"> </w:t>
            </w:r>
          </w:p>
          <w:p w:rsidR="008423E4" w:rsidRDefault="00244414" w:rsidP="00EC7C30"/>
          <w:p w:rsidR="008423E4" w:rsidRPr="00F455CD" w:rsidRDefault="00244414" w:rsidP="00EC7C3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</w:tc>
      </w:tr>
    </w:tbl>
    <w:p w:rsidR="008423E4" w:rsidRPr="00BE0E75" w:rsidRDefault="00244414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244414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4414">
      <w:r>
        <w:separator/>
      </w:r>
    </w:p>
  </w:endnote>
  <w:endnote w:type="continuationSeparator" w:id="0">
    <w:p w:rsidR="00000000" w:rsidRDefault="0024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4F66D3" w:rsidTr="009C1E9A">
      <w:trPr>
        <w:cantSplit/>
      </w:trPr>
      <w:tc>
        <w:tcPr>
          <w:tcW w:w="0" w:type="pct"/>
        </w:tcPr>
        <w:p w:rsidR="00137D90" w:rsidRDefault="0024441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24441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24441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24441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24441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F66D3" w:rsidTr="009C1E9A">
      <w:trPr>
        <w:cantSplit/>
      </w:trPr>
      <w:tc>
        <w:tcPr>
          <w:tcW w:w="0" w:type="pct"/>
        </w:tcPr>
        <w:p w:rsidR="00EC379B" w:rsidRDefault="0024441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24441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18361</w:t>
          </w:r>
        </w:p>
      </w:tc>
      <w:tc>
        <w:tcPr>
          <w:tcW w:w="2453" w:type="pct"/>
        </w:tcPr>
        <w:p w:rsidR="00EC379B" w:rsidRDefault="0024441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17.76.878</w:t>
          </w:r>
          <w:r>
            <w:fldChar w:fldCharType="end"/>
          </w:r>
        </w:p>
      </w:tc>
    </w:tr>
    <w:tr w:rsidR="004F66D3" w:rsidTr="009C1E9A">
      <w:trPr>
        <w:cantSplit/>
      </w:trPr>
      <w:tc>
        <w:tcPr>
          <w:tcW w:w="0" w:type="pct"/>
        </w:tcPr>
        <w:p w:rsidR="00EC379B" w:rsidRDefault="0024441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24441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244414" w:rsidP="006D504F">
          <w:pPr>
            <w:pStyle w:val="Footer"/>
            <w:rPr>
              <w:rStyle w:val="PageNumber"/>
            </w:rPr>
          </w:pPr>
        </w:p>
        <w:p w:rsidR="00EC379B" w:rsidRDefault="0024441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F66D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24441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244414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244414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4414">
      <w:r>
        <w:separator/>
      </w:r>
    </w:p>
  </w:footnote>
  <w:footnote w:type="continuationSeparator" w:id="0">
    <w:p w:rsidR="00000000" w:rsidRDefault="0024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D3"/>
    <w:rsid w:val="00244414"/>
    <w:rsid w:val="004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403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035A"/>
  </w:style>
  <w:style w:type="paragraph" w:styleId="CommentSubject">
    <w:name w:val="annotation subject"/>
    <w:basedOn w:val="CommentText"/>
    <w:next w:val="CommentText"/>
    <w:link w:val="CommentSubjectChar"/>
    <w:rsid w:val="00B40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03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403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035A"/>
  </w:style>
  <w:style w:type="paragraph" w:styleId="CommentSubject">
    <w:name w:val="annotation subject"/>
    <w:basedOn w:val="CommentText"/>
    <w:next w:val="CommentText"/>
    <w:link w:val="CommentSubjectChar"/>
    <w:rsid w:val="00B40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0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1384</Characters>
  <Application>Microsoft Office Word</Application>
  <DocSecurity>4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HB00516 (Committee Report (Unamended))</vt:lpstr>
    </vt:vector>
  </TitlesOfParts>
  <Company>State of Texas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18361</dc:subject>
  <dc:creator>State of Texas</dc:creator>
  <dc:description>HB 516 by Israel-(H)Transportation</dc:description>
  <cp:lastModifiedBy>Molly Hoffman-Bricker</cp:lastModifiedBy>
  <cp:revision>2</cp:revision>
  <cp:lastPrinted>2017-03-19T17:37:00Z</cp:lastPrinted>
  <dcterms:created xsi:type="dcterms:W3CDTF">2017-04-19T14:45:00Z</dcterms:created>
  <dcterms:modified xsi:type="dcterms:W3CDTF">2017-04-19T14:45:00Z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17.76.878</vt:lpwstr>
  </property>
</Properties>
</file>