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064C6A" w14:paraId="75024A20" w14:textId="77777777" w:rsidTr="00345119">
        <w:tc>
          <w:tcPr>
            <w:tcW w:w="9576" w:type="dxa"/>
            <w:noWrap/>
          </w:tcPr>
          <w:p w14:paraId="7BD9FE6B" w14:textId="77777777" w:rsidR="008423E4" w:rsidRPr="0022177D" w:rsidRDefault="006758F6" w:rsidP="0045429E">
            <w:pPr>
              <w:pStyle w:val="Heading1"/>
            </w:pPr>
            <w:r w:rsidRPr="00631897">
              <w:t>BILL ANALYSIS</w:t>
            </w:r>
          </w:p>
        </w:tc>
      </w:tr>
    </w:tbl>
    <w:p w14:paraId="73E2A62F" w14:textId="77777777" w:rsidR="008423E4" w:rsidRPr="0022177D" w:rsidRDefault="008423E4" w:rsidP="0045429E">
      <w:pPr>
        <w:jc w:val="center"/>
      </w:pPr>
    </w:p>
    <w:p w14:paraId="590E3CF4" w14:textId="77777777" w:rsidR="008423E4" w:rsidRPr="00B31F0E" w:rsidRDefault="008423E4" w:rsidP="0045429E"/>
    <w:p w14:paraId="12453B6E" w14:textId="77777777" w:rsidR="008423E4" w:rsidRPr="00742794" w:rsidRDefault="008423E4" w:rsidP="0045429E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64C6A" w14:paraId="42516F3B" w14:textId="77777777" w:rsidTr="00345119">
        <w:tc>
          <w:tcPr>
            <w:tcW w:w="9576" w:type="dxa"/>
          </w:tcPr>
          <w:p w14:paraId="050595D3" w14:textId="39548130" w:rsidR="008423E4" w:rsidRPr="00861995" w:rsidRDefault="006758F6" w:rsidP="0045429E">
            <w:pPr>
              <w:jc w:val="right"/>
            </w:pPr>
            <w:r>
              <w:t>H.B. 1947</w:t>
            </w:r>
          </w:p>
        </w:tc>
      </w:tr>
      <w:tr w:rsidR="00064C6A" w14:paraId="2E18CC79" w14:textId="77777777" w:rsidTr="00345119">
        <w:tc>
          <w:tcPr>
            <w:tcW w:w="9576" w:type="dxa"/>
          </w:tcPr>
          <w:p w14:paraId="49251163" w14:textId="33896034" w:rsidR="008423E4" w:rsidRPr="00861995" w:rsidRDefault="006758F6" w:rsidP="0045429E">
            <w:pPr>
              <w:jc w:val="right"/>
            </w:pPr>
            <w:r>
              <w:t xml:space="preserve">By: </w:t>
            </w:r>
            <w:r w:rsidR="00997665">
              <w:t>Harrison</w:t>
            </w:r>
          </w:p>
        </w:tc>
      </w:tr>
      <w:tr w:rsidR="00064C6A" w14:paraId="3E19D474" w14:textId="77777777" w:rsidTr="00345119">
        <w:tc>
          <w:tcPr>
            <w:tcW w:w="9576" w:type="dxa"/>
          </w:tcPr>
          <w:p w14:paraId="0868F8B4" w14:textId="1CB3BFCD" w:rsidR="008423E4" w:rsidRPr="00861995" w:rsidRDefault="006758F6" w:rsidP="0045429E">
            <w:pPr>
              <w:jc w:val="right"/>
            </w:pPr>
            <w:r>
              <w:t>Judiciary &amp; Civil Jurisprudence</w:t>
            </w:r>
          </w:p>
        </w:tc>
      </w:tr>
      <w:tr w:rsidR="00064C6A" w14:paraId="6F400E6F" w14:textId="77777777" w:rsidTr="00345119">
        <w:tc>
          <w:tcPr>
            <w:tcW w:w="9576" w:type="dxa"/>
          </w:tcPr>
          <w:p w14:paraId="7FF82F6B" w14:textId="58FF31BC" w:rsidR="008423E4" w:rsidRDefault="006758F6" w:rsidP="0045429E">
            <w:pPr>
              <w:jc w:val="right"/>
            </w:pPr>
            <w:r>
              <w:t>Committee Report (Unamended)</w:t>
            </w:r>
          </w:p>
        </w:tc>
      </w:tr>
    </w:tbl>
    <w:p w14:paraId="0776AE31" w14:textId="77777777" w:rsidR="008423E4" w:rsidRDefault="008423E4" w:rsidP="0045429E">
      <w:pPr>
        <w:tabs>
          <w:tab w:val="right" w:pos="9360"/>
        </w:tabs>
      </w:pPr>
    </w:p>
    <w:p w14:paraId="6F0536A2" w14:textId="77777777" w:rsidR="008423E4" w:rsidRDefault="008423E4" w:rsidP="0045429E"/>
    <w:p w14:paraId="360DE4D4" w14:textId="77777777" w:rsidR="008423E4" w:rsidRDefault="008423E4" w:rsidP="0045429E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064C6A" w14:paraId="00C08240" w14:textId="77777777" w:rsidTr="00345119">
        <w:tc>
          <w:tcPr>
            <w:tcW w:w="9576" w:type="dxa"/>
          </w:tcPr>
          <w:p w14:paraId="4E107C25" w14:textId="77777777" w:rsidR="008423E4" w:rsidRPr="00A8133F" w:rsidRDefault="006758F6" w:rsidP="0045429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9777D31" w14:textId="77777777" w:rsidR="008423E4" w:rsidRDefault="008423E4" w:rsidP="0045429E"/>
          <w:p w14:paraId="280AB444" w14:textId="0ED8B4A4" w:rsidR="008423E4" w:rsidRDefault="006758F6" w:rsidP="0045429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8C0738">
              <w:t xml:space="preserve">Currently, courts </w:t>
            </w:r>
            <w:r w:rsidR="006C7CCB">
              <w:t xml:space="preserve">may </w:t>
            </w:r>
            <w:r w:rsidRPr="008C0738">
              <w:t>defer to a</w:t>
            </w:r>
            <w:r>
              <w:t xml:space="preserve"> state</w:t>
            </w:r>
            <w:r w:rsidRPr="008C0738">
              <w:t xml:space="preserve"> agency's interpretation of a law or regulation instead of relying on the plain language of the text or previous court decisions. </w:t>
            </w:r>
            <w:r>
              <w:t>There are concerns that state agencies have an advantage over citizens when a court interprets a law with deference towards th</w:t>
            </w:r>
            <w:r>
              <w:t xml:space="preserve">e state agency's interpretation. </w:t>
            </w:r>
            <w:r w:rsidR="006200E5">
              <w:t xml:space="preserve">H.B. 1947 seeks to address these concerns by </w:t>
            </w:r>
            <w:r w:rsidR="006200E5" w:rsidRPr="006200E5">
              <w:t>requir</w:t>
            </w:r>
            <w:r w:rsidR="006200E5">
              <w:t>ing</w:t>
            </w:r>
            <w:r w:rsidR="006200E5" w:rsidRPr="006200E5">
              <w:t xml:space="preserve"> a reviewing court judge or an administrative law judge, in interpreting a provision of state law, to interpret the meaning and effect of the provision de novo without deference to a state agency's interpretation of the provision</w:t>
            </w:r>
            <w:r w:rsidR="006200E5">
              <w:t xml:space="preserve"> and to </w:t>
            </w:r>
            <w:r w:rsidR="006200E5" w:rsidRPr="006200E5">
              <w:t xml:space="preserve">resolve </w:t>
            </w:r>
            <w:r w:rsidR="006200E5">
              <w:t xml:space="preserve">any </w:t>
            </w:r>
            <w:r w:rsidR="00AB1BC9" w:rsidRPr="006200E5">
              <w:t>ambiguity</w:t>
            </w:r>
            <w:r w:rsidR="00AB1BC9">
              <w:t xml:space="preserve"> </w:t>
            </w:r>
            <w:r w:rsidR="006200E5">
              <w:t>in a provision of state law</w:t>
            </w:r>
            <w:r w:rsidR="006200E5" w:rsidRPr="006200E5">
              <w:t xml:space="preserve"> in favor of limiting state agency authority after applying all other rules and canons of interpretation</w:t>
            </w:r>
            <w:r w:rsidR="006200E5">
              <w:t>.</w:t>
            </w:r>
            <w:r w:rsidR="006200E5" w:rsidRPr="006200E5">
              <w:t xml:space="preserve"> </w:t>
            </w:r>
          </w:p>
          <w:p w14:paraId="3DB26B05" w14:textId="77777777" w:rsidR="008423E4" w:rsidRPr="00E26B13" w:rsidRDefault="008423E4" w:rsidP="0045429E">
            <w:pPr>
              <w:rPr>
                <w:b/>
              </w:rPr>
            </w:pPr>
          </w:p>
        </w:tc>
      </w:tr>
      <w:tr w:rsidR="00064C6A" w14:paraId="0A1D797D" w14:textId="77777777" w:rsidTr="00345119">
        <w:tc>
          <w:tcPr>
            <w:tcW w:w="9576" w:type="dxa"/>
          </w:tcPr>
          <w:p w14:paraId="74518626" w14:textId="77777777" w:rsidR="0017725B" w:rsidRDefault="006758F6" w:rsidP="0045429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69442C8" w14:textId="77777777" w:rsidR="0017725B" w:rsidRDefault="0017725B" w:rsidP="0045429E">
            <w:pPr>
              <w:rPr>
                <w:b/>
                <w:u w:val="single"/>
              </w:rPr>
            </w:pPr>
          </w:p>
          <w:p w14:paraId="0AAE8B26" w14:textId="651CE0AF" w:rsidR="00AE6A5D" w:rsidRPr="00AE6A5D" w:rsidRDefault="006758F6" w:rsidP="0045429E">
            <w:pPr>
              <w:jc w:val="both"/>
            </w:pPr>
            <w:r>
              <w:t>It is</w:t>
            </w:r>
            <w:r>
              <w:t xml:space="preserve"> the committee's opinion that this bill does not expressly create a criminal offense, increase the punishment for an existing criminal offense or category of offenses, or change the eligibility of a person for community supervision, parole, or mandatory su</w:t>
            </w:r>
            <w:r>
              <w:t>pervision.</w:t>
            </w:r>
          </w:p>
          <w:p w14:paraId="292BA31E" w14:textId="77777777" w:rsidR="0017725B" w:rsidRPr="0017725B" w:rsidRDefault="0017725B" w:rsidP="0045429E">
            <w:pPr>
              <w:rPr>
                <w:b/>
                <w:u w:val="single"/>
              </w:rPr>
            </w:pPr>
          </w:p>
        </w:tc>
      </w:tr>
      <w:tr w:rsidR="00064C6A" w14:paraId="211B33C4" w14:textId="77777777" w:rsidTr="00345119">
        <w:tc>
          <w:tcPr>
            <w:tcW w:w="9576" w:type="dxa"/>
          </w:tcPr>
          <w:p w14:paraId="27CA5DBE" w14:textId="77777777" w:rsidR="008423E4" w:rsidRPr="00A8133F" w:rsidRDefault="006758F6" w:rsidP="0045429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197B17BE" w14:textId="77777777" w:rsidR="008423E4" w:rsidRDefault="008423E4" w:rsidP="0045429E"/>
          <w:p w14:paraId="4B1EE746" w14:textId="7B9B43C4" w:rsidR="00AE6A5D" w:rsidRDefault="006758F6" w:rsidP="0045429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24D1D669" w14:textId="77777777" w:rsidR="008423E4" w:rsidRPr="00E21FDC" w:rsidRDefault="008423E4" w:rsidP="0045429E">
            <w:pPr>
              <w:rPr>
                <w:b/>
              </w:rPr>
            </w:pPr>
          </w:p>
        </w:tc>
      </w:tr>
      <w:tr w:rsidR="00064C6A" w14:paraId="0AD96389" w14:textId="77777777" w:rsidTr="00345119">
        <w:tc>
          <w:tcPr>
            <w:tcW w:w="9576" w:type="dxa"/>
          </w:tcPr>
          <w:p w14:paraId="2B9DB3D5" w14:textId="77777777" w:rsidR="008423E4" w:rsidRPr="00A8133F" w:rsidRDefault="006758F6" w:rsidP="0045429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C08ACBF" w14:textId="77777777" w:rsidR="008423E4" w:rsidRDefault="008423E4" w:rsidP="0045429E"/>
          <w:p w14:paraId="53D80855" w14:textId="397330FB" w:rsidR="009C36CD" w:rsidRDefault="006758F6" w:rsidP="0045429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1947 amends the Government Code to </w:t>
            </w:r>
            <w:r w:rsidR="00E713D4">
              <w:t xml:space="preserve">require </w:t>
            </w:r>
            <w:r w:rsidR="00E713D4" w:rsidRPr="00E713D4">
              <w:t xml:space="preserve">a reviewing court judge </w:t>
            </w:r>
            <w:r w:rsidR="00E713D4">
              <w:t xml:space="preserve">or an administrative </w:t>
            </w:r>
            <w:r w:rsidR="00E713D4" w:rsidRPr="00E713D4">
              <w:t>law judge</w:t>
            </w:r>
            <w:r w:rsidR="00FF5E12">
              <w:t>, in interpreting a provision of state law,</w:t>
            </w:r>
            <w:r w:rsidR="00E713D4">
              <w:t xml:space="preserve"> to</w:t>
            </w:r>
            <w:r w:rsidR="00E713D4" w:rsidRPr="00E713D4">
              <w:t xml:space="preserve"> interpret</w:t>
            </w:r>
            <w:r w:rsidR="00E713D4">
              <w:t xml:space="preserve"> </w:t>
            </w:r>
            <w:r w:rsidR="00E713D4" w:rsidRPr="00E713D4">
              <w:t>the meaning and effect of the provision de novo</w:t>
            </w:r>
            <w:r w:rsidR="006C7CCB">
              <w:t>,</w:t>
            </w:r>
            <w:r w:rsidR="00E713D4" w:rsidRPr="00E713D4">
              <w:t xml:space="preserve"> without deference to a state agency's interpretation of the provision</w:t>
            </w:r>
            <w:r w:rsidR="00E713D4">
              <w:t xml:space="preserve">. The bill requires </w:t>
            </w:r>
            <w:r w:rsidR="00FF5E12">
              <w:t xml:space="preserve">such a </w:t>
            </w:r>
            <w:r w:rsidR="00E713D4">
              <w:t>judge</w:t>
            </w:r>
            <w:r w:rsidR="00FF5E12">
              <w:t>, in an action or hearing brought by or against a</w:t>
            </w:r>
            <w:r w:rsidR="0091090F">
              <w:t>n applicable</w:t>
            </w:r>
            <w:r w:rsidR="00FF5E12">
              <w:t xml:space="preserve"> state agency concerning an ambiguous provision of state law, </w:t>
            </w:r>
            <w:r w:rsidR="00E713D4">
              <w:t>to resolve the ambiguity in favor of limiting state agency authority</w:t>
            </w:r>
            <w:r w:rsidR="0091090F" w:rsidRPr="00E713D4">
              <w:t xml:space="preserve"> after applying all other rules and canons of interpretation</w:t>
            </w:r>
            <w:r w:rsidR="00E713D4">
              <w:t xml:space="preserve">. </w:t>
            </w:r>
          </w:p>
          <w:p w14:paraId="01200C86" w14:textId="458D27E7" w:rsidR="00E713D4" w:rsidRDefault="00E713D4" w:rsidP="0045429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53409DBD" w14:textId="089AC0F0" w:rsidR="00E713D4" w:rsidRPr="009C36CD" w:rsidRDefault="006758F6" w:rsidP="0045429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1947 defines </w:t>
            </w:r>
            <w:r w:rsidRPr="00E713D4">
              <w:t>"provision of state law"</w:t>
            </w:r>
            <w:r>
              <w:t xml:space="preserve"> as a state statu</w:t>
            </w:r>
            <w:r w:rsidR="006C742D">
              <w:t>t</w:t>
            </w:r>
            <w:r>
              <w:t>e</w:t>
            </w:r>
            <w:r w:rsidR="0091090F">
              <w:t>;</w:t>
            </w:r>
            <w:r>
              <w:t xml:space="preserve"> a rule </w:t>
            </w:r>
            <w:r w:rsidR="00D80904">
              <w:t>a</w:t>
            </w:r>
            <w:r>
              <w:t xml:space="preserve"> state agency adopts</w:t>
            </w:r>
            <w:r w:rsidR="0091090F">
              <w:t>;</w:t>
            </w:r>
            <w:r>
              <w:t xml:space="preserve"> or an opinion lette</w:t>
            </w:r>
            <w:r w:rsidRPr="00E713D4">
              <w:t>r, manual, or other guidance document a state agency issues interpreting the meaning, scope,</w:t>
            </w:r>
            <w:r w:rsidRPr="00E713D4">
              <w:t xml:space="preserve"> or effect of a state statute or agency rule.</w:t>
            </w:r>
            <w:r>
              <w:t xml:space="preserve"> </w:t>
            </w:r>
          </w:p>
          <w:p w14:paraId="21C482C4" w14:textId="77777777" w:rsidR="008423E4" w:rsidRPr="00835628" w:rsidRDefault="008423E4" w:rsidP="0045429E">
            <w:pPr>
              <w:rPr>
                <w:b/>
              </w:rPr>
            </w:pPr>
          </w:p>
        </w:tc>
      </w:tr>
      <w:tr w:rsidR="00064C6A" w14:paraId="0AF1708F" w14:textId="77777777" w:rsidTr="00345119">
        <w:tc>
          <w:tcPr>
            <w:tcW w:w="9576" w:type="dxa"/>
          </w:tcPr>
          <w:p w14:paraId="50CC3970" w14:textId="77777777" w:rsidR="008423E4" w:rsidRPr="00A8133F" w:rsidRDefault="006758F6" w:rsidP="0045429E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45C46025" w14:textId="77777777" w:rsidR="008423E4" w:rsidRDefault="008423E4" w:rsidP="0045429E"/>
          <w:p w14:paraId="19A938D8" w14:textId="5E1AF9A8" w:rsidR="008423E4" w:rsidRPr="003624F2" w:rsidRDefault="006758F6" w:rsidP="0045429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0BF6824D" w14:textId="77777777" w:rsidR="008423E4" w:rsidRPr="00233FDB" w:rsidRDefault="008423E4" w:rsidP="0045429E">
            <w:pPr>
              <w:rPr>
                <w:b/>
              </w:rPr>
            </w:pPr>
          </w:p>
        </w:tc>
      </w:tr>
    </w:tbl>
    <w:p w14:paraId="6B77D458" w14:textId="77777777" w:rsidR="008423E4" w:rsidRPr="00BE0E75" w:rsidRDefault="008423E4" w:rsidP="0045429E">
      <w:pPr>
        <w:jc w:val="both"/>
        <w:rPr>
          <w:rFonts w:ascii="Arial" w:hAnsi="Arial"/>
          <w:sz w:val="16"/>
          <w:szCs w:val="16"/>
        </w:rPr>
      </w:pPr>
    </w:p>
    <w:p w14:paraId="6F1A2F39" w14:textId="77777777" w:rsidR="004108C3" w:rsidRPr="008423E4" w:rsidRDefault="004108C3" w:rsidP="0045429E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36CB" w14:textId="77777777" w:rsidR="00000000" w:rsidRDefault="006758F6">
      <w:r>
        <w:separator/>
      </w:r>
    </w:p>
  </w:endnote>
  <w:endnote w:type="continuationSeparator" w:id="0">
    <w:p w14:paraId="7BE4E200" w14:textId="77777777" w:rsidR="00000000" w:rsidRDefault="0067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64BE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64C6A" w14:paraId="65AD16E7" w14:textId="77777777" w:rsidTr="009C1E9A">
      <w:trPr>
        <w:cantSplit/>
      </w:trPr>
      <w:tc>
        <w:tcPr>
          <w:tcW w:w="0" w:type="pct"/>
        </w:tcPr>
        <w:p w14:paraId="56C0A37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74BC51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0D54B1D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1AF7B1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412F0D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64C6A" w14:paraId="51E2F19B" w14:textId="77777777" w:rsidTr="009C1E9A">
      <w:trPr>
        <w:cantSplit/>
      </w:trPr>
      <w:tc>
        <w:tcPr>
          <w:tcW w:w="0" w:type="pct"/>
        </w:tcPr>
        <w:p w14:paraId="3C5496B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4272C3F" w14:textId="701BCD57" w:rsidR="00EC379B" w:rsidRPr="009C1E9A" w:rsidRDefault="006758F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25796-D</w:t>
          </w:r>
        </w:p>
      </w:tc>
      <w:tc>
        <w:tcPr>
          <w:tcW w:w="2453" w:type="pct"/>
        </w:tcPr>
        <w:p w14:paraId="3DD93C16" w14:textId="3E3E040D" w:rsidR="00EC379B" w:rsidRDefault="006758F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45429E">
            <w:t>23.114.2870</w:t>
          </w:r>
          <w:r>
            <w:fldChar w:fldCharType="end"/>
          </w:r>
        </w:p>
      </w:tc>
    </w:tr>
    <w:tr w:rsidR="00064C6A" w14:paraId="70A45A59" w14:textId="77777777" w:rsidTr="009C1E9A">
      <w:trPr>
        <w:cantSplit/>
      </w:trPr>
      <w:tc>
        <w:tcPr>
          <w:tcW w:w="0" w:type="pct"/>
        </w:tcPr>
        <w:p w14:paraId="0A5BAA71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9A67070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01346C28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5325EA8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64C6A" w14:paraId="6D7D02B3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C2AEAEF" w14:textId="77777777" w:rsidR="00EC379B" w:rsidRDefault="006758F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583D48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FDD8E0D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A45F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AEA8" w14:textId="77777777" w:rsidR="00000000" w:rsidRDefault="006758F6">
      <w:r>
        <w:separator/>
      </w:r>
    </w:p>
  </w:footnote>
  <w:footnote w:type="continuationSeparator" w:id="0">
    <w:p w14:paraId="0140F8E0" w14:textId="77777777" w:rsidR="00000000" w:rsidRDefault="0067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84F4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1693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4BCF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5D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17C7B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4C6A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4068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4AE"/>
    <w:rsid w:val="001908AC"/>
    <w:rsid w:val="00190CFB"/>
    <w:rsid w:val="0019457A"/>
    <w:rsid w:val="00195257"/>
    <w:rsid w:val="00195388"/>
    <w:rsid w:val="0019539E"/>
    <w:rsid w:val="001963F8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93E"/>
    <w:rsid w:val="00450A40"/>
    <w:rsid w:val="00451D7C"/>
    <w:rsid w:val="00452FC3"/>
    <w:rsid w:val="0045429E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073F"/>
    <w:rsid w:val="0061159E"/>
    <w:rsid w:val="00614633"/>
    <w:rsid w:val="00614BC8"/>
    <w:rsid w:val="006151FB"/>
    <w:rsid w:val="00617411"/>
    <w:rsid w:val="006200E5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758F6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0D04"/>
    <w:rsid w:val="006C1745"/>
    <w:rsid w:val="006C4709"/>
    <w:rsid w:val="006C742D"/>
    <w:rsid w:val="006C7CCB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4A8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727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738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090F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97665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842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36634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1BC9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E6A5D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6DF"/>
    <w:rsid w:val="00B31F0E"/>
    <w:rsid w:val="00B34F25"/>
    <w:rsid w:val="00B3756F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0E3B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5F45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44D35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0904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13D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2475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5E12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7395E2-78BD-4026-8E88-3BACD421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E6A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6A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6A5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A5D"/>
    <w:rPr>
      <w:b/>
      <w:bCs/>
    </w:rPr>
  </w:style>
  <w:style w:type="paragraph" w:styleId="Revision">
    <w:name w:val="Revision"/>
    <w:hidden/>
    <w:uiPriority w:val="99"/>
    <w:semiHidden/>
    <w:rsid w:val="00FF5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1877</Characters>
  <Application>Microsoft Office Word</Application>
  <DocSecurity>4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HB01947 (Committee Report (Unamended))</vt:lpstr>
    </vt:vector>
  </TitlesOfParts>
  <Company>State of Texas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25796</dc:subject>
  <dc:creator>State of Texas</dc:creator>
  <dc:description>HB 1947 by Harrison-(H)Judiciary &amp; Civil Jurisprudence</dc:description>
  <cp:lastModifiedBy>Stacey Nicchio</cp:lastModifiedBy>
  <cp:revision>2</cp:revision>
  <cp:lastPrinted>2003-11-26T17:21:00Z</cp:lastPrinted>
  <dcterms:created xsi:type="dcterms:W3CDTF">2023-05-04T20:40:00Z</dcterms:created>
  <dcterms:modified xsi:type="dcterms:W3CDTF">2023-05-04T20:40:00Z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23.114.2870</vt:lpwstr>
  </property>
</Properties>
</file>