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62B" w:rsidRDefault="0061262B" w:rsidP="000F1DF9">
      <w:pPr>
        <w:spacing w:after="0" w:line="240" w:lineRule="auto"/>
        <w:jc w:val="center"/>
        <w:rPr>
          <w:rFonts w:cs="Times New Roman"/>
          <w:b/>
          <w:szCs w:val="24"/>
          <w:u w:val="single"/>
        </w:rPr>
      </w:pPr>
      <w:sdt>
        <w:sdtPr>
          <w:rPr>
            <w:rFonts w:cs="Times New Roman"/>
            <w:b/>
            <w:szCs w:val="24"/>
            <w:u w:val="single"/>
          </w:rPr>
          <w:alias w:val="Document Header"/>
          <w:tag w:val="HeaderContentControl"/>
          <w:id w:val="1182780330"/>
          <w:lock w:val="sdtContentLocked"/>
          <w:placeholder>
            <w:docPart w:val="30A4C52B6D134BC18D8A6087C5E03CC2"/>
          </w:placeholder>
        </w:sdtPr>
        <w:sdtContent>
          <w:r w:rsidRPr="005C2A78">
            <w:rPr>
              <w:rFonts w:cs="Times New Roman"/>
              <w:b/>
              <w:szCs w:val="24"/>
              <w:u w:val="single"/>
            </w:rPr>
            <w:t>BILL ANALYSIS</w:t>
          </w:r>
        </w:sdtContent>
      </w:sdt>
    </w:p>
    <w:p w:rsidR="0061262B" w:rsidRPr="00585C31" w:rsidRDefault="0061262B" w:rsidP="000F1DF9">
      <w:pPr>
        <w:spacing w:after="0" w:line="240" w:lineRule="auto"/>
        <w:rPr>
          <w:rFonts w:cs="Times New Roman"/>
          <w:szCs w:val="24"/>
        </w:rPr>
      </w:pPr>
    </w:p>
    <w:p w:rsidR="0061262B" w:rsidRPr="00585C31" w:rsidRDefault="0061262B" w:rsidP="000F1DF9">
      <w:pPr>
        <w:spacing w:after="0" w:line="240" w:lineRule="auto"/>
        <w:rPr>
          <w:rFonts w:cs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61262B" w:rsidTr="000F1DF9">
        <w:tc>
          <w:tcPr>
            <w:tcW w:w="2718" w:type="dxa"/>
          </w:tcPr>
          <w:p w:rsidR="0061262B" w:rsidRPr="005C2A78" w:rsidRDefault="0061262B" w:rsidP="006D756B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gency Title"/>
                <w:tag w:val="AgencyTitleContentControl"/>
                <w:id w:val="1920747753"/>
                <w:lock w:val="sdtContentLocked"/>
                <w:placeholder>
                  <w:docPart w:val="D454A63B500A4CE4BFD5ABB2D7E8D803"/>
                </w:placeholder>
              </w:sdtPr>
              <w:sdtEndPr>
                <w:rPr>
                  <w:rFonts w:cstheme="minorBidi"/>
                  <w:szCs w:val="22"/>
                </w:rPr>
              </w:sdtEndPr>
              <w:sdtContent>
                <w:r>
                  <w:rPr>
                    <w:rFonts w:cs="Times New Roman"/>
                    <w:szCs w:val="24"/>
                  </w:rPr>
                  <w:t>Senate Research Center</w:t>
                </w:r>
              </w:sdtContent>
            </w:sdt>
          </w:p>
        </w:tc>
        <w:tc>
          <w:tcPr>
            <w:tcW w:w="6858" w:type="dxa"/>
          </w:tcPr>
          <w:p w:rsidR="0061262B" w:rsidRPr="00FF6471" w:rsidRDefault="0061262B" w:rsidP="000F1DF9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Bill Number"/>
                <w:tag w:val="BillNumberOne"/>
                <w:id w:val="-410784069"/>
                <w:lock w:val="sdtContentLocked"/>
                <w:placeholder>
                  <w:docPart w:val="37AB68F1A8254C9CA7529911C1588A4B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S.B. 840</w:t>
                </w:r>
              </w:sdtContent>
            </w:sdt>
          </w:p>
        </w:tc>
      </w:tr>
      <w:tr w:rsidR="0061262B" w:rsidTr="000F1DF9">
        <w:sdt>
          <w:sdtPr>
            <w:rPr>
              <w:rFonts w:cs="Times New Roman"/>
              <w:szCs w:val="24"/>
            </w:rPr>
            <w:alias w:val="TLCNumber"/>
            <w:tag w:val="TLCNumber"/>
            <w:id w:val="-542600604"/>
            <w:lock w:val="sdtLocked"/>
            <w:placeholder>
              <w:docPart w:val="B2E244B4EA7F4CDEBC33332EEB448FDE"/>
            </w:placeholder>
          </w:sdtPr>
          <w:sdtContent>
            <w:tc>
              <w:tcPr>
                <w:tcW w:w="2718" w:type="dxa"/>
              </w:tcPr>
              <w:p w:rsidR="0061262B" w:rsidRPr="000F1DF9" w:rsidRDefault="0061262B" w:rsidP="00C65088">
                <w:pPr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88R9173 MZM-D</w:t>
                </w:r>
              </w:p>
            </w:tc>
          </w:sdtContent>
        </w:sdt>
        <w:tc>
          <w:tcPr>
            <w:tcW w:w="6858" w:type="dxa"/>
          </w:tcPr>
          <w:p w:rsidR="0061262B" w:rsidRPr="005C2A78" w:rsidRDefault="0061262B" w:rsidP="00073EDD">
            <w:pPr>
              <w:jc w:val="righ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alias w:val="Author Label"/>
                <w:tag w:val="By"/>
                <w:id w:val="72399597"/>
                <w:lock w:val="sdtLocked"/>
                <w:placeholder>
                  <w:docPart w:val="3E35AA6FD7CE45ACBEBC7DECA4DB9C2A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 xml:space="preserve">By: 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Author"/>
                <w:tag w:val="Author"/>
                <w:id w:val="1956744870"/>
                <w:lock w:val="sdtContentLocked"/>
                <w:placeholder>
                  <w:docPart w:val="322F04AED55C4BB4B0E9ED04011C975C"/>
                </w:placeholder>
              </w:sdtPr>
              <w:sdtContent>
                <w:r>
                  <w:rPr>
                    <w:rFonts w:cs="Times New Roman"/>
                    <w:szCs w:val="24"/>
                  </w:rPr>
                  <w:t>West</w:t>
                </w:r>
              </w:sdtContent>
            </w:sdt>
            <w:sdt>
              <w:sdtPr>
                <w:rPr>
                  <w:rFonts w:cs="Times New Roman"/>
                  <w:szCs w:val="24"/>
                </w:rPr>
                <w:alias w:val="Sponsor"/>
                <w:tag w:val="Sponsor"/>
                <w:id w:val="-2039656131"/>
                <w:lock w:val="sdtContentLocked"/>
                <w:placeholder>
                  <w:docPart w:val="7772E45040374798B9B3A6B632DBDEE4"/>
                </w:placeholder>
                <w:showingPlcHdr/>
              </w:sdtPr>
              <w:sdtContent/>
            </w:sdt>
            <w:sdt>
              <w:sdtPr>
                <w:rPr>
                  <w:rFonts w:cs="Times New Roman"/>
                  <w:szCs w:val="24"/>
                </w:rPr>
                <w:alias w:val="DualSponsor"/>
                <w:tag w:val="DualSponsor"/>
                <w:id w:val="1029379812"/>
                <w:lock w:val="sdtContentLocked"/>
                <w:placeholder>
                  <w:docPart w:val="91E10F91E35C4FFBBF8E64E59D146C6E"/>
                </w:placeholder>
                <w:showingPlcHdr/>
              </w:sdtPr>
              <w:sdtContent/>
            </w:sdt>
          </w:p>
        </w:tc>
      </w:tr>
      <w:tr w:rsidR="0061262B" w:rsidTr="000F1DF9">
        <w:tc>
          <w:tcPr>
            <w:tcW w:w="2718" w:type="dxa"/>
          </w:tcPr>
          <w:p w:rsidR="0061262B" w:rsidRPr="00BC7495" w:rsidRDefault="0061262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Committee"/>
            <w:tag w:val="Committee"/>
            <w:id w:val="1914272295"/>
            <w:lock w:val="sdtContentLocked"/>
            <w:placeholder>
              <w:docPart w:val="7A2FF8BECCB94D409DF5680FF7B2BFB4"/>
            </w:placeholder>
          </w:sdtPr>
          <w:sdtContent>
            <w:tc>
              <w:tcPr>
                <w:tcW w:w="6858" w:type="dxa"/>
              </w:tcPr>
              <w:p w:rsidR="0061262B" w:rsidRPr="00FF6471" w:rsidRDefault="0061262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Criminal Justice</w:t>
                </w:r>
              </w:p>
            </w:tc>
          </w:sdtContent>
        </w:sdt>
      </w:tr>
      <w:tr w:rsidR="0061262B" w:rsidTr="000F1DF9">
        <w:tc>
          <w:tcPr>
            <w:tcW w:w="2718" w:type="dxa"/>
          </w:tcPr>
          <w:p w:rsidR="0061262B" w:rsidRPr="00BC7495" w:rsidRDefault="0061262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Date"/>
            <w:tag w:val="DateContentControl"/>
            <w:id w:val="1178081906"/>
            <w:lock w:val="sdtLocked"/>
            <w:placeholder>
              <w:docPart w:val="32A86B51D1C74499B6A493F5903BDF55"/>
            </w:placeholder>
            <w:date w:fullDate="2023-04-14T00:00:00Z"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858" w:type="dxa"/>
              </w:tcPr>
              <w:p w:rsidR="0061262B" w:rsidRPr="00FF6471" w:rsidRDefault="0061262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4/14/2023</w:t>
                </w:r>
              </w:p>
            </w:tc>
          </w:sdtContent>
        </w:sdt>
      </w:tr>
      <w:tr w:rsidR="0061262B" w:rsidTr="000F1DF9">
        <w:tc>
          <w:tcPr>
            <w:tcW w:w="2718" w:type="dxa"/>
          </w:tcPr>
          <w:p w:rsidR="0061262B" w:rsidRPr="00BC7495" w:rsidRDefault="0061262B" w:rsidP="000F1DF9">
            <w:pPr>
              <w:rPr>
                <w:rFonts w:cs="Times New Roman"/>
                <w:szCs w:val="24"/>
              </w:rPr>
            </w:pPr>
          </w:p>
        </w:tc>
        <w:sdt>
          <w:sdtPr>
            <w:rPr>
              <w:rFonts w:cs="Times New Roman"/>
              <w:szCs w:val="24"/>
            </w:rPr>
            <w:alias w:val="BA Version"/>
            <w:tag w:val="BAVersion"/>
            <w:id w:val="-1685590809"/>
            <w:lock w:val="sdtContentLocked"/>
            <w:placeholder>
              <w:docPart w:val="67D967EEEBE94FA7AF17DD0FC36581CF"/>
            </w:placeholder>
          </w:sdtPr>
          <w:sdtContent>
            <w:tc>
              <w:tcPr>
                <w:tcW w:w="6858" w:type="dxa"/>
              </w:tcPr>
              <w:p w:rsidR="0061262B" w:rsidRPr="00FF6471" w:rsidRDefault="0061262B" w:rsidP="000F1DF9">
                <w:pPr>
                  <w:jc w:val="right"/>
                  <w:rPr>
                    <w:rFonts w:cs="Times New Roman"/>
                    <w:szCs w:val="24"/>
                  </w:rPr>
                </w:pPr>
                <w:r>
                  <w:rPr>
                    <w:rFonts w:cs="Times New Roman"/>
                    <w:szCs w:val="24"/>
                  </w:rPr>
                  <w:t>As Filed</w:t>
                </w:r>
              </w:p>
            </w:tc>
          </w:sdtContent>
        </w:sdt>
      </w:tr>
    </w:tbl>
    <w:p w:rsidR="0061262B" w:rsidRPr="00FF6471" w:rsidRDefault="0061262B" w:rsidP="000F1DF9">
      <w:pPr>
        <w:spacing w:after="0" w:line="240" w:lineRule="auto"/>
        <w:rPr>
          <w:rFonts w:cs="Times New Roman"/>
          <w:szCs w:val="24"/>
        </w:rPr>
      </w:pPr>
    </w:p>
    <w:p w:rsidR="0061262B" w:rsidRPr="00FF6471" w:rsidRDefault="0061262B" w:rsidP="000F1DF9">
      <w:pPr>
        <w:spacing w:after="0" w:line="240" w:lineRule="auto"/>
        <w:rPr>
          <w:rFonts w:cs="Times New Roman"/>
          <w:szCs w:val="24"/>
        </w:rPr>
      </w:pPr>
    </w:p>
    <w:p w:rsidR="0061262B" w:rsidRPr="00FF6471" w:rsidRDefault="0061262B" w:rsidP="000F1DF9">
      <w:pPr>
        <w:spacing w:after="0" w:line="240" w:lineRule="auto"/>
        <w:rPr>
          <w:rFonts w:cs="Times New Roman"/>
          <w:szCs w:val="24"/>
        </w:rPr>
      </w:pPr>
    </w:p>
    <w:sdt>
      <w:sdtPr>
        <w:rPr>
          <w:rFonts w:eastAsia="Times New Roman" w:cs="Times New Roman"/>
          <w:b/>
          <w:bCs/>
          <w:szCs w:val="24"/>
          <w:u w:val="single"/>
        </w:rPr>
        <w:tag w:val="StatementOfIntentContentControl"/>
        <w:id w:val="712708319"/>
        <w:lock w:val="sdtContentLocked"/>
        <w:placeholder>
          <w:docPart w:val="6B08C38A2F2E4F55B1DA034D471C5FF0"/>
        </w:placeholder>
      </w:sdtPr>
      <w:sdtContent>
        <w:p w:rsidR="0061262B" w:rsidRDefault="0061262B" w:rsidP="000F1DF9">
          <w:pPr>
            <w:spacing w:after="0" w:line="240" w:lineRule="auto"/>
            <w:jc w:val="both"/>
            <w:rPr>
              <w:rFonts w:eastAsia="Times New Roman" w:cs="Times New Roman"/>
              <w:b/>
              <w:bCs/>
              <w:szCs w:val="24"/>
              <w:u w:val="single"/>
            </w:rPr>
          </w:pPr>
          <w:r>
            <w:rPr>
              <w:rFonts w:eastAsia="Times New Roman" w:cs="Times New Roman"/>
              <w:b/>
              <w:bCs/>
              <w:szCs w:val="24"/>
              <w:u w:val="single"/>
            </w:rPr>
            <w:t>AUTHOR'S / SPONSOR'S STATEMENT OF INTENT</w:t>
          </w:r>
        </w:p>
      </w:sdtContent>
    </w:sdt>
    <w:sdt>
      <w:sdtPr>
        <w:rPr>
          <w:rFonts w:eastAsia="Times New Roman" w:cstheme="minorBidi"/>
          <w:bCs/>
          <w:szCs w:val="22"/>
        </w:rPr>
        <w:alias w:val="Background and Purpose"/>
        <w:tag w:val="BackgroundandPurposeContentControl"/>
        <w:id w:val="-1903514545"/>
        <w:lock w:val="sdtContentLocked"/>
        <w:placeholder>
          <w:docPart w:val="5DF1623EED134F36806DCDDF05AE3DA1"/>
        </w:placeholder>
      </w:sdtPr>
      <w:sdtContent>
        <w:p w:rsidR="0061262B" w:rsidRDefault="0061262B" w:rsidP="002B05BD">
          <w:pPr>
            <w:pStyle w:val="NormalWeb"/>
            <w:spacing w:before="0" w:beforeAutospacing="0" w:after="0" w:afterAutospacing="0"/>
            <w:jc w:val="both"/>
            <w:divId w:val="371422318"/>
            <w:rPr>
              <w:rFonts w:eastAsia="Times New Roman"/>
              <w:bCs/>
            </w:rPr>
          </w:pPr>
        </w:p>
        <w:p w:rsidR="0061262B" w:rsidRPr="00087028" w:rsidRDefault="0061262B" w:rsidP="002B05BD">
          <w:pPr>
            <w:pStyle w:val="NormalWeb"/>
            <w:spacing w:before="0" w:beforeAutospacing="0" w:after="0" w:afterAutospacing="0"/>
            <w:jc w:val="both"/>
            <w:divId w:val="371422318"/>
          </w:pPr>
          <w:r w:rsidRPr="00087028">
            <w:t>On an otherwise unassuming Saturday morning last October (2022), the horribly unthinkable happened inside the walls of Dallas Methodist Medical Center, a place dedicated to saving lives. A disturbed gunman inexplicably opened fire on two hospital workers from a hospital room, killing them both, after striking the mother of his recently born child repeatedly with the same weapon, a handgun. He was shot and subdued by hospital police, ending the attack.</w:t>
          </w:r>
        </w:p>
        <w:p w:rsidR="0061262B" w:rsidRPr="00087028" w:rsidRDefault="0061262B" w:rsidP="002B05BD">
          <w:pPr>
            <w:pStyle w:val="NormalWeb"/>
            <w:spacing w:before="0" w:beforeAutospacing="0" w:after="0" w:afterAutospacing="0"/>
            <w:jc w:val="both"/>
            <w:divId w:val="371422318"/>
          </w:pPr>
          <w:r w:rsidRPr="00087028">
            <w:t> </w:t>
          </w:r>
        </w:p>
        <w:p w:rsidR="0061262B" w:rsidRPr="00087028" w:rsidRDefault="0061262B" w:rsidP="002B05BD">
          <w:pPr>
            <w:pStyle w:val="NormalWeb"/>
            <w:spacing w:before="0" w:beforeAutospacing="0" w:after="0" w:afterAutospacing="0"/>
            <w:jc w:val="both"/>
            <w:divId w:val="371422318"/>
          </w:pPr>
          <w:r w:rsidRPr="00087028">
            <w:t>S</w:t>
          </w:r>
          <w:r>
            <w:t>.</w:t>
          </w:r>
          <w:r w:rsidRPr="00087028">
            <w:t>B</w:t>
          </w:r>
          <w:r>
            <w:t xml:space="preserve">. </w:t>
          </w:r>
          <w:r w:rsidRPr="00087028">
            <w:t xml:space="preserve">840, the Jacqueline </w:t>
          </w:r>
          <w:r>
            <w:t>"</w:t>
          </w:r>
          <w:r w:rsidRPr="00087028">
            <w:t>Jackie</w:t>
          </w:r>
          <w:r>
            <w:t>"</w:t>
          </w:r>
          <w:r w:rsidRPr="00087028">
            <w:t xml:space="preserve"> Pokuaa and Katie </w:t>
          </w:r>
          <w:r>
            <w:t>"</w:t>
          </w:r>
          <w:r w:rsidRPr="00087028">
            <w:t>Annette</w:t>
          </w:r>
          <w:r>
            <w:t>"</w:t>
          </w:r>
          <w:r w:rsidRPr="00087028">
            <w:t xml:space="preserve"> Flowers Act is one a package of bills filed by members of the Dallas legislative delegation and others likeminded, determined to eliminate if possible, the chances that a similar event will happen again.  </w:t>
          </w:r>
        </w:p>
        <w:p w:rsidR="0061262B" w:rsidRPr="00087028" w:rsidRDefault="0061262B" w:rsidP="002B05BD">
          <w:pPr>
            <w:pStyle w:val="NormalWeb"/>
            <w:spacing w:before="0" w:beforeAutospacing="0" w:after="0" w:afterAutospacing="0"/>
            <w:jc w:val="both"/>
            <w:divId w:val="371422318"/>
          </w:pPr>
          <w:r w:rsidRPr="00087028">
            <w:t> </w:t>
          </w:r>
        </w:p>
        <w:p w:rsidR="0061262B" w:rsidRPr="00087028" w:rsidRDefault="0061262B" w:rsidP="002B05BD">
          <w:pPr>
            <w:pStyle w:val="NormalWeb"/>
            <w:spacing w:before="0" w:beforeAutospacing="0" w:after="0" w:afterAutospacing="0"/>
            <w:jc w:val="both"/>
            <w:divId w:val="371422318"/>
          </w:pPr>
          <w:r w:rsidRPr="00087028">
            <w:t>S</w:t>
          </w:r>
          <w:r>
            <w:t xml:space="preserve">.B. </w:t>
          </w:r>
          <w:r w:rsidRPr="00087028">
            <w:t xml:space="preserve">840 if passed into law, would increase the penalty for assaulting </w:t>
          </w:r>
          <w:r>
            <w:t>"</w:t>
          </w:r>
          <w:r w:rsidRPr="00087028">
            <w:t>certain hospital personnel</w:t>
          </w:r>
          <w:r>
            <w:t>"</w:t>
          </w:r>
          <w:r w:rsidRPr="00087028">
            <w:t xml:space="preserve"> from a Class A misdemeanor to a 3rd degree felony offense. It addresses offenses that take place while a worker or workers are on duty at the medical facility where they are employed.  </w:t>
          </w:r>
        </w:p>
        <w:p w:rsidR="0061262B" w:rsidRPr="00087028" w:rsidRDefault="0061262B" w:rsidP="002B05BD">
          <w:pPr>
            <w:pStyle w:val="NormalWeb"/>
            <w:spacing w:before="0" w:beforeAutospacing="0" w:after="0" w:afterAutospacing="0"/>
            <w:jc w:val="both"/>
            <w:divId w:val="371422318"/>
          </w:pPr>
          <w:r w:rsidRPr="00087028">
            <w:t> </w:t>
          </w:r>
        </w:p>
        <w:p w:rsidR="0061262B" w:rsidRPr="00087028" w:rsidRDefault="0061262B" w:rsidP="002B05BD">
          <w:pPr>
            <w:pStyle w:val="NormalWeb"/>
            <w:spacing w:before="0" w:beforeAutospacing="0" w:after="0" w:afterAutospacing="0"/>
            <w:jc w:val="both"/>
            <w:divId w:val="371422318"/>
          </w:pPr>
          <w:r w:rsidRPr="00087028">
            <w:t>The attacker was on parole release following convictions for two aggravated robberies. He had been ordered to wear an ankle monitor as a condition of release, which he was at the time of the deadly, violent attack at Methodist Dallas Medical Center.  </w:t>
          </w:r>
        </w:p>
        <w:p w:rsidR="0061262B" w:rsidRPr="00087028" w:rsidRDefault="0061262B" w:rsidP="002B05BD">
          <w:pPr>
            <w:pStyle w:val="NormalWeb"/>
            <w:spacing w:before="0" w:beforeAutospacing="0" w:after="0" w:afterAutospacing="0"/>
            <w:jc w:val="both"/>
            <w:divId w:val="371422318"/>
          </w:pPr>
          <w:r w:rsidRPr="00087028">
            <w:t> </w:t>
          </w:r>
        </w:p>
        <w:p w:rsidR="0061262B" w:rsidRPr="00087028" w:rsidRDefault="0061262B" w:rsidP="002B05BD">
          <w:pPr>
            <w:pStyle w:val="NormalWeb"/>
            <w:spacing w:before="0" w:beforeAutospacing="0" w:after="0" w:afterAutospacing="0"/>
            <w:jc w:val="both"/>
            <w:divId w:val="371422318"/>
          </w:pPr>
          <w:r w:rsidRPr="00087028">
            <w:t>S</w:t>
          </w:r>
          <w:r>
            <w:t>.</w:t>
          </w:r>
          <w:r w:rsidRPr="00087028">
            <w:t>B</w:t>
          </w:r>
          <w:r>
            <w:t xml:space="preserve">. </w:t>
          </w:r>
          <w:r w:rsidRPr="00087028">
            <w:t>840 amends Section 22.01(e)</w:t>
          </w:r>
          <w:r>
            <w:t xml:space="preserve">, </w:t>
          </w:r>
          <w:r w:rsidRPr="00087028">
            <w:t>Penal Code</w:t>
          </w:r>
          <w:r>
            <w:t>,</w:t>
          </w:r>
          <w:r w:rsidRPr="00087028">
            <w:t xml:space="preserve"> by adding</w:t>
          </w:r>
          <w:r>
            <w:t xml:space="preserve"> Subsection</w:t>
          </w:r>
          <w:r w:rsidRPr="00087028">
            <w:t xml:space="preserve"> (1-a) </w:t>
          </w:r>
          <w:r>
            <w:t>to</w:t>
          </w:r>
          <w:r w:rsidRPr="00087028">
            <w:t xml:space="preserve"> define hospital personnel.</w:t>
          </w:r>
        </w:p>
        <w:p w:rsidR="0061262B" w:rsidRPr="00D70925" w:rsidRDefault="0061262B" w:rsidP="002B05BD">
          <w:pPr>
            <w:spacing w:after="0" w:line="240" w:lineRule="auto"/>
            <w:jc w:val="both"/>
            <w:rPr>
              <w:rFonts w:eastAsia="Times New Roman" w:cs="Times New Roman"/>
              <w:bCs/>
              <w:szCs w:val="24"/>
            </w:rPr>
          </w:pPr>
        </w:p>
      </w:sdtContent>
    </w:sdt>
    <w:p w:rsidR="0061262B" w:rsidRDefault="0061262B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bookmarkStart w:id="0" w:name="EnrolledProposed"/>
      <w:bookmarkEnd w:id="0"/>
      <w:r>
        <w:rPr>
          <w:rFonts w:cs="Times New Roman"/>
          <w:szCs w:val="24"/>
        </w:rPr>
        <w:t xml:space="preserve">As proposed, S.B. 840 </w:t>
      </w:r>
      <w:bookmarkStart w:id="1" w:name="AmendsCurrentLaw"/>
      <w:bookmarkEnd w:id="1"/>
      <w:r>
        <w:rPr>
          <w:rFonts w:cs="Times New Roman"/>
          <w:szCs w:val="24"/>
        </w:rPr>
        <w:t>amends current law relating to increasing the criminal penalty for assault of certain hospital personnel.</w:t>
      </w:r>
    </w:p>
    <w:p w:rsidR="0061262B" w:rsidRPr="00D2289C" w:rsidRDefault="0061262B" w:rsidP="000F1DF9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262B" w:rsidRPr="005C2A78" w:rsidRDefault="0061262B" w:rsidP="000F1DF9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RuleMakingAuthorityContentControl"/>
          <w:id w:val="-912158419"/>
          <w:placeholder>
            <w:docPart w:val="FB8920F5DDE74154A7AB62527F075B2E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RULEMAKING AUTHORITY</w:t>
          </w:r>
        </w:sdtContent>
      </w:sdt>
    </w:p>
    <w:p w:rsidR="0061262B" w:rsidRPr="006529C4" w:rsidRDefault="0061262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61262B" w:rsidRPr="006529C4" w:rsidRDefault="0061262B" w:rsidP="00774EC7">
      <w:pPr>
        <w:spacing w:after="0"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This bill does not expressly grant any additional rulemaking authority to a state officer, institution, or agency.</w:t>
      </w:r>
    </w:p>
    <w:p w:rsidR="0061262B" w:rsidRPr="006529C4" w:rsidRDefault="0061262B" w:rsidP="00774EC7">
      <w:pPr>
        <w:spacing w:after="0" w:line="240" w:lineRule="auto"/>
        <w:jc w:val="both"/>
        <w:rPr>
          <w:rFonts w:cs="Times New Roman"/>
          <w:szCs w:val="24"/>
        </w:rPr>
      </w:pPr>
    </w:p>
    <w:p w:rsidR="0061262B" w:rsidRPr="005C2A78" w:rsidRDefault="0061262B" w:rsidP="002B05BD">
      <w:pPr>
        <w:spacing w:after="0" w:line="240" w:lineRule="auto"/>
        <w:jc w:val="both"/>
        <w:rPr>
          <w:rFonts w:eastAsia="Times New Roman" w:cs="Times New Roman"/>
          <w:b/>
          <w:szCs w:val="24"/>
          <w:u w:val="single"/>
        </w:rPr>
      </w:pPr>
      <w:sdt>
        <w:sdtPr>
          <w:rPr>
            <w:rFonts w:eastAsia="Times New Roman" w:cs="Times New Roman"/>
            <w:b/>
            <w:szCs w:val="24"/>
            <w:u w:val="single"/>
          </w:rPr>
          <w:tag w:val="SectionBySectionHeaderContentControl"/>
          <w:id w:val="-587932685"/>
          <w:placeholder>
            <w:docPart w:val="28DBC26B1EAB457B9477C3391EA2140E"/>
          </w:placeholder>
        </w:sdtPr>
        <w:sdtContent>
          <w:r>
            <w:rPr>
              <w:rFonts w:eastAsia="Times New Roman" w:cs="Times New Roman"/>
              <w:b/>
              <w:szCs w:val="24"/>
              <w:u w:val="single"/>
            </w:rPr>
            <w:t>SECTION BY SECTION ANALYSIS</w:t>
          </w:r>
        </w:sdtContent>
      </w:sdt>
    </w:p>
    <w:p w:rsidR="0061262B" w:rsidRPr="005C2A78" w:rsidRDefault="0061262B" w:rsidP="002B05B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262B" w:rsidRPr="005C2A78" w:rsidRDefault="0061262B" w:rsidP="002B05B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1.</w:t>
      </w:r>
      <w:r>
        <w:rPr>
          <w:rFonts w:eastAsia="Times New Roman" w:cs="Times New Roman"/>
          <w:szCs w:val="24"/>
        </w:rPr>
        <w:t xml:space="preserve"> Authorizes this Act to be cited </w:t>
      </w:r>
      <w:r w:rsidRPr="00D2289C">
        <w:rPr>
          <w:rFonts w:eastAsia="Times New Roman" w:cs="Times New Roman"/>
          <w:szCs w:val="24"/>
        </w:rPr>
        <w:t>as the Jacqueline "Jackie" Pokuaa and Katie "Annette" Flowers Act.</w:t>
      </w:r>
    </w:p>
    <w:p w:rsidR="0061262B" w:rsidRPr="005C2A78" w:rsidRDefault="0061262B" w:rsidP="002B05B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262B" w:rsidRDefault="0061262B" w:rsidP="002B05B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>SECTION 2.</w:t>
      </w:r>
      <w:r>
        <w:rPr>
          <w:rFonts w:eastAsia="Times New Roman" w:cs="Times New Roman"/>
          <w:szCs w:val="24"/>
        </w:rPr>
        <w:t xml:space="preserve"> Amends Section 22.01(b), Penal Code, as follows:</w:t>
      </w:r>
    </w:p>
    <w:p w:rsidR="0061262B" w:rsidRDefault="0061262B" w:rsidP="002B05B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262B" w:rsidRDefault="0061262B" w:rsidP="002B05BD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(b) Provides that an offense </w:t>
      </w:r>
      <w:r w:rsidRPr="00D2289C">
        <w:rPr>
          <w:rFonts w:eastAsia="Times New Roman" w:cs="Times New Roman"/>
          <w:szCs w:val="24"/>
        </w:rPr>
        <w:t xml:space="preserve">under Subsection (a)(1) </w:t>
      </w:r>
      <w:r>
        <w:rPr>
          <w:rFonts w:eastAsia="Times New Roman" w:cs="Times New Roman"/>
          <w:szCs w:val="24"/>
        </w:rPr>
        <w:t xml:space="preserve">(relating to providing that a person commits an offense of assault if the person causes bodily injury to another) </w:t>
      </w:r>
      <w:r w:rsidRPr="00D2289C">
        <w:rPr>
          <w:rFonts w:eastAsia="Times New Roman" w:cs="Times New Roman"/>
          <w:szCs w:val="24"/>
        </w:rPr>
        <w:t>is a Class A misdemeanor, except that the offense is a felony of the third degree if the offense is committed against:</w:t>
      </w:r>
    </w:p>
    <w:p w:rsidR="0061262B" w:rsidRDefault="0061262B" w:rsidP="002B05BD">
      <w:pPr>
        <w:spacing w:after="0" w:line="240" w:lineRule="auto"/>
        <w:ind w:left="720"/>
        <w:jc w:val="both"/>
        <w:rPr>
          <w:rFonts w:eastAsia="Times New Roman" w:cs="Times New Roman"/>
          <w:szCs w:val="24"/>
        </w:rPr>
      </w:pPr>
    </w:p>
    <w:p w:rsidR="0061262B" w:rsidRDefault="0061262B" w:rsidP="002B05B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(1)-(2) makes no changes to these subdivisions; </w:t>
      </w:r>
    </w:p>
    <w:p w:rsidR="0061262B" w:rsidRDefault="0061262B" w:rsidP="002B05B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1262B" w:rsidRDefault="0061262B" w:rsidP="002B05B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(3) </w:t>
      </w:r>
      <w:r w:rsidRPr="00D2289C">
        <w:rPr>
          <w:rFonts w:eastAsia="Times New Roman" w:cs="Times New Roman"/>
          <w:szCs w:val="24"/>
        </w:rPr>
        <w:t>a person who contracts with government to perform a service in a facility described by</w:t>
      </w:r>
      <w:r>
        <w:rPr>
          <w:rFonts w:eastAsia="Times New Roman" w:cs="Times New Roman"/>
          <w:szCs w:val="24"/>
        </w:rPr>
        <w:t>, rather than</w:t>
      </w:r>
      <w:r w:rsidRPr="00D2289C">
        <w:rPr>
          <w:rFonts w:eastAsia="Times New Roman" w:cs="Times New Roman"/>
          <w:szCs w:val="24"/>
        </w:rPr>
        <w:t xml:space="preserve"> as defined </w:t>
      </w:r>
      <w:r>
        <w:rPr>
          <w:rFonts w:eastAsia="Times New Roman" w:cs="Times New Roman"/>
          <w:szCs w:val="24"/>
        </w:rPr>
        <w:t xml:space="preserve">by, </w:t>
      </w:r>
      <w:r w:rsidRPr="00D2289C">
        <w:rPr>
          <w:rFonts w:eastAsia="Times New Roman" w:cs="Times New Roman"/>
          <w:szCs w:val="24"/>
        </w:rPr>
        <w:t>Section 1.07(a)(14)</w:t>
      </w:r>
      <w:r>
        <w:rPr>
          <w:rFonts w:eastAsia="Times New Roman" w:cs="Times New Roman"/>
          <w:szCs w:val="24"/>
        </w:rPr>
        <w:t xml:space="preserve"> (relating to the definition of "correctional facility")</w:t>
      </w:r>
      <w:r w:rsidRPr="00D2289C">
        <w:rPr>
          <w:rFonts w:eastAsia="Times New Roman" w:cs="Times New Roman"/>
          <w:szCs w:val="24"/>
        </w:rPr>
        <w:t xml:space="preserve">, Penal Code, or Section 51.02(13) </w:t>
      </w:r>
      <w:r>
        <w:rPr>
          <w:rFonts w:eastAsia="Times New Roman" w:cs="Times New Roman"/>
          <w:szCs w:val="24"/>
        </w:rPr>
        <w:t xml:space="preserve">(relating to the definition of "secure correctional facility") </w:t>
      </w:r>
      <w:r w:rsidRPr="00D2289C">
        <w:rPr>
          <w:rFonts w:eastAsia="Times New Roman" w:cs="Times New Roman"/>
          <w:szCs w:val="24"/>
        </w:rPr>
        <w:t>or (14)</w:t>
      </w:r>
      <w:r>
        <w:rPr>
          <w:rFonts w:eastAsia="Times New Roman" w:cs="Times New Roman"/>
          <w:szCs w:val="24"/>
        </w:rPr>
        <w:t xml:space="preserve"> (relating to the definition of "secure detention facility")</w:t>
      </w:r>
      <w:r w:rsidRPr="00D2289C">
        <w:rPr>
          <w:rFonts w:eastAsia="Times New Roman" w:cs="Times New Roman"/>
          <w:szCs w:val="24"/>
        </w:rPr>
        <w:t>, Family Code, or an employee of that person</w:t>
      </w:r>
      <w:r>
        <w:rPr>
          <w:rFonts w:eastAsia="Times New Roman" w:cs="Times New Roman"/>
          <w:szCs w:val="24"/>
        </w:rPr>
        <w:t xml:space="preserve"> under certain circumstances; </w:t>
      </w:r>
    </w:p>
    <w:p w:rsidR="0061262B" w:rsidRDefault="0061262B" w:rsidP="002B05B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1262B" w:rsidRDefault="0061262B" w:rsidP="002B05B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(4)-(6) makes no changes to these subdivisions;</w:t>
      </w:r>
    </w:p>
    <w:p w:rsidR="0061262B" w:rsidRDefault="0061262B" w:rsidP="002B05B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1262B" w:rsidRDefault="0061262B" w:rsidP="002B05B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(7)-(8) makes nonsubstantive changes to these subdivisions; or</w:t>
      </w:r>
    </w:p>
    <w:p w:rsidR="0061262B" w:rsidRDefault="0061262B" w:rsidP="002B05B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</w:p>
    <w:p w:rsidR="0061262B" w:rsidRDefault="0061262B" w:rsidP="002B05BD">
      <w:pPr>
        <w:spacing w:after="0" w:line="240" w:lineRule="auto"/>
        <w:ind w:left="1440"/>
        <w:jc w:val="both"/>
        <w:rPr>
          <w:rFonts w:eastAsia="Times New Roman" w:cs="Times New Roman"/>
          <w:szCs w:val="24"/>
        </w:rPr>
      </w:pPr>
      <w:r w:rsidRPr="00D2289C">
        <w:rPr>
          <w:rFonts w:eastAsia="Times New Roman" w:cs="Times New Roman"/>
          <w:szCs w:val="24"/>
        </w:rPr>
        <w:t>(9) a person the actor knows is hospital personnel while the person is performing a service in the hospital.</w:t>
      </w:r>
    </w:p>
    <w:p w:rsidR="0061262B" w:rsidRPr="005C2A78" w:rsidRDefault="0061262B" w:rsidP="002B05B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262B" w:rsidRDefault="0061262B" w:rsidP="002B05BD">
      <w:pPr>
        <w:spacing w:after="0" w:line="240" w:lineRule="auto"/>
        <w:jc w:val="both"/>
        <w:rPr>
          <w:rFonts w:eastAsia="Times New Roman" w:cs="Times New Roman"/>
          <w:szCs w:val="24"/>
        </w:rPr>
      </w:pPr>
      <w:r w:rsidRPr="005C2A78">
        <w:rPr>
          <w:rFonts w:eastAsia="Times New Roman" w:cs="Times New Roman"/>
          <w:szCs w:val="24"/>
        </w:rPr>
        <w:t xml:space="preserve">SECTION 3. </w:t>
      </w:r>
      <w:r>
        <w:rPr>
          <w:rFonts w:eastAsia="Times New Roman" w:cs="Times New Roman"/>
          <w:szCs w:val="24"/>
        </w:rPr>
        <w:t>Amends Section 22.01(e), Penal Code, by adding Subdivision (1-a), to define "hospital personnel."</w:t>
      </w:r>
    </w:p>
    <w:p w:rsidR="0061262B" w:rsidRDefault="0061262B" w:rsidP="002B05B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262B" w:rsidRDefault="0061262B" w:rsidP="002B05BD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SECTION 4. Makes application of this Act prospective.</w:t>
      </w:r>
    </w:p>
    <w:p w:rsidR="0061262B" w:rsidRDefault="0061262B" w:rsidP="002B05BD">
      <w:pPr>
        <w:spacing w:after="0" w:line="240" w:lineRule="auto"/>
        <w:jc w:val="both"/>
        <w:rPr>
          <w:rFonts w:eastAsia="Times New Roman" w:cs="Times New Roman"/>
          <w:szCs w:val="24"/>
        </w:rPr>
      </w:pPr>
    </w:p>
    <w:p w:rsidR="0061262B" w:rsidRPr="00C8671F" w:rsidRDefault="0061262B" w:rsidP="002B05BD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SECTION 5. Effective date: September 1, 2023.</w:t>
      </w:r>
    </w:p>
    <w:sectPr w:rsidR="0061262B" w:rsidRPr="00C8671F" w:rsidSect="000F1D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20160" w:code="5"/>
      <w:pgMar w:top="1440" w:right="1440" w:bottom="1440" w:left="1440" w:header="72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D659B" w:rsidRDefault="000D659B" w:rsidP="000F1DF9">
      <w:pPr>
        <w:spacing w:after="0" w:line="240" w:lineRule="auto"/>
      </w:pPr>
      <w:r>
        <w:separator/>
      </w:r>
    </w:p>
  </w:endnote>
  <w:endnote w:type="continuationSeparator" w:id="0">
    <w:p w:rsidR="000D659B" w:rsidRDefault="000D659B" w:rsidP="000F1D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0F1DF9" w:rsidTr="006D756B">
      <w:trPr>
        <w:trHeight w:val="87"/>
      </w:trPr>
      <w:tc>
        <w:tcPr>
          <w:tcW w:w="4788" w:type="dxa"/>
        </w:tcPr>
        <w:p w:rsidR="000F1DF9" w:rsidRDefault="000D659B" w:rsidP="006D756B">
          <w:pPr>
            <w:pStyle w:val="Footer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SRCHeader"/>
              <w:id w:val="1760255171"/>
              <w:placeholder>
                <w:docPart w:val="847B6A800B2540F7B780455865E388F7"/>
              </w:placeholder>
            </w:sdtPr>
            <w:sdtEndPr/>
            <w:sdtContent>
              <w:r w:rsidR="00BC7495">
                <w:rPr>
                  <w:sz w:val="20"/>
                  <w:szCs w:val="20"/>
                </w:rPr>
                <w:t>SRC</w:t>
              </w:r>
            </w:sdtContent>
          </w:sdt>
          <w:r w:rsidR="00BE4852">
            <w:rPr>
              <w:sz w:val="20"/>
              <w:szCs w:val="20"/>
            </w:rPr>
            <w:t>-</w:t>
          </w:r>
          <w:sdt>
            <w:sdtPr>
              <w:rPr>
                <w:sz w:val="20"/>
                <w:szCs w:val="20"/>
              </w:rPr>
              <w:alias w:val="Typist"/>
              <w:tag w:val="Typist"/>
              <w:id w:val="-1971889668"/>
              <w:lock w:val="sdtLocked"/>
              <w:placeholder>
                <w:docPart w:val="43AE62762AF54F0AA5DA6FF6EABDA3AB"/>
              </w:placeholder>
            </w:sdtPr>
            <w:sdtEndPr/>
            <w:sdtContent>
              <w:r w:rsidR="0061262B">
                <w:rPr>
                  <w:sz w:val="20"/>
                  <w:szCs w:val="20"/>
                </w:rPr>
                <w:t>ADN</w:t>
              </w:r>
            </w:sdtContent>
          </w:sdt>
          <w:r w:rsidR="00E10F50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Bill Number"/>
              <w:tag w:val="BillNumberFooter"/>
              <w:id w:val="-1363743864"/>
              <w:placeholder>
                <w:docPart w:val="EDFBD73E4750480A95E3DFF31295F398"/>
              </w:placeholder>
            </w:sdtPr>
            <w:sdtEndPr/>
            <w:sdtContent>
              <w:r w:rsidR="0061262B">
                <w:rPr>
                  <w:sz w:val="20"/>
                  <w:szCs w:val="20"/>
                </w:rPr>
                <w:t>S.B. 840</w:t>
              </w:r>
            </w:sdtContent>
          </w:sdt>
          <w:r w:rsidR="00B43543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Legislative / Session"/>
              <w:tag w:val="LegislativeSessionFooter"/>
              <w:id w:val="-182668472"/>
              <w:placeholder>
                <w:docPart w:val="ECCCFE6F18234985A37F831519DCB3BD"/>
              </w:placeholder>
            </w:sdtPr>
            <w:sdtEndPr/>
            <w:sdtContent>
              <w:r w:rsidR="0061262B">
                <w:rPr>
                  <w:sz w:val="20"/>
                  <w:szCs w:val="20"/>
                </w:rPr>
                <w:t>88(R)</w:t>
              </w:r>
            </w:sdtContent>
          </w:sdt>
          <w:r w:rsidR="000F1DF9">
            <w:rPr>
              <w:sz w:val="20"/>
              <w:szCs w:val="20"/>
            </w:rPr>
            <w:t xml:space="preserve"> </w:t>
          </w:r>
          <w:sdt>
            <w:sdtPr>
              <w:rPr>
                <w:sz w:val="20"/>
                <w:szCs w:val="20"/>
              </w:rPr>
              <w:alias w:val="Revised"/>
              <w:tag w:val="Revised"/>
              <w:id w:val="-1003359200"/>
              <w:placeholder>
                <w:docPart w:val="AE2570ED5D764CD7AF9686706F550F46"/>
              </w:placeholder>
              <w:showingPlcHdr/>
            </w:sdtPr>
            <w:sdtEndPr/>
            <w:sdtContent>
              <w:r w:rsidR="00E036F8" w:rsidRPr="00395878">
                <w:rPr>
                  <w:rStyle w:val="PlaceholderText"/>
                </w:rPr>
                <w:t xml:space="preserve">         </w:t>
              </w:r>
            </w:sdtContent>
          </w:sdt>
        </w:p>
      </w:tc>
      <w:tc>
        <w:tcPr>
          <w:tcW w:w="4788" w:type="dxa"/>
        </w:tcPr>
        <w:p w:rsidR="000F1DF9" w:rsidRPr="000F1DF9" w:rsidRDefault="000D659B" w:rsidP="006D756B">
          <w:pPr>
            <w:pStyle w:val="Footer"/>
            <w:jc w:val="right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tag w:val="PageNumber"/>
              <w:id w:val="-1983611082"/>
              <w:placeholder>
                <w:docPart w:val="F7DF43472AC048D49652C79843C910E3"/>
              </w:placeholder>
            </w:sdtPr>
            <w:sdtEndPr/>
            <w:sdtContent>
              <w:r w:rsidR="00E036F8">
                <w:rPr>
                  <w:sz w:val="20"/>
                  <w:szCs w:val="20"/>
                </w:rPr>
                <w:t xml:space="preserve">Page </w:t>
              </w:r>
              <w:r w:rsidR="006D756B">
                <w:rPr>
                  <w:sz w:val="20"/>
                  <w:szCs w:val="20"/>
                </w:rPr>
                <w:fldChar w:fldCharType="begin"/>
              </w:r>
              <w:r w:rsidR="006D756B">
                <w:rPr>
                  <w:sz w:val="20"/>
                  <w:szCs w:val="20"/>
                </w:rPr>
                <w:instrText xml:space="preserve"> PAGE  \* Arabic  \* MERGEFORMAT </w:instrText>
              </w:r>
              <w:r w:rsidR="006D756B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6D756B">
                <w:rPr>
                  <w:sz w:val="20"/>
                  <w:szCs w:val="20"/>
                </w:rPr>
                <w:fldChar w:fldCharType="end"/>
              </w:r>
              <w:r w:rsidR="00E036F8">
                <w:rPr>
                  <w:sz w:val="20"/>
                  <w:szCs w:val="20"/>
                </w:rPr>
                <w:t xml:space="preserve"> of  </w:t>
              </w:r>
              <w:r w:rsidR="00E036F8">
                <w:rPr>
                  <w:sz w:val="20"/>
                  <w:szCs w:val="20"/>
                </w:rPr>
                <w:fldChar w:fldCharType="begin"/>
              </w:r>
              <w:r w:rsidR="00E036F8">
                <w:rPr>
                  <w:sz w:val="20"/>
                  <w:szCs w:val="20"/>
                </w:rPr>
                <w:instrText xml:space="preserve"> NUMPAGES  \* Arabic  \* MERGEFORMAT </w:instrText>
              </w:r>
              <w:r w:rsidR="00E036F8">
                <w:rPr>
                  <w:sz w:val="20"/>
                  <w:szCs w:val="20"/>
                </w:rPr>
                <w:fldChar w:fldCharType="separate"/>
              </w:r>
              <w:r w:rsidR="000B4D64">
                <w:rPr>
                  <w:noProof/>
                  <w:sz w:val="20"/>
                  <w:szCs w:val="20"/>
                </w:rPr>
                <w:t>1</w:t>
              </w:r>
              <w:r w:rsidR="00E036F8">
                <w:rPr>
                  <w:sz w:val="20"/>
                  <w:szCs w:val="20"/>
                </w:rPr>
                <w:fldChar w:fldCharType="end"/>
              </w:r>
            </w:sdtContent>
          </w:sdt>
        </w:p>
      </w:tc>
    </w:tr>
  </w:tbl>
  <w:p w:rsidR="000F1DF9" w:rsidRPr="000F1DF9" w:rsidRDefault="000F1DF9" w:rsidP="006D756B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D659B" w:rsidRDefault="000D659B" w:rsidP="000F1DF9">
      <w:pPr>
        <w:spacing w:after="0" w:line="240" w:lineRule="auto"/>
      </w:pPr>
      <w:r>
        <w:separator/>
      </w:r>
    </w:p>
  </w:footnote>
  <w:footnote w:type="continuationSeparator" w:id="0">
    <w:p w:rsidR="000D659B" w:rsidRDefault="000D659B" w:rsidP="000F1D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B4D64" w:rsidRDefault="000B4D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3AD0"/>
    <w:rsid w:val="00043800"/>
    <w:rsid w:val="00073EDD"/>
    <w:rsid w:val="000B4D64"/>
    <w:rsid w:val="000D659B"/>
    <w:rsid w:val="000E552E"/>
    <w:rsid w:val="000F1DF9"/>
    <w:rsid w:val="002355A9"/>
    <w:rsid w:val="00257C49"/>
    <w:rsid w:val="00305C27"/>
    <w:rsid w:val="00330BDA"/>
    <w:rsid w:val="0034346C"/>
    <w:rsid w:val="00376DD2"/>
    <w:rsid w:val="00382704"/>
    <w:rsid w:val="003A2368"/>
    <w:rsid w:val="003D3676"/>
    <w:rsid w:val="00404760"/>
    <w:rsid w:val="0045110C"/>
    <w:rsid w:val="00503AD0"/>
    <w:rsid w:val="005320AA"/>
    <w:rsid w:val="00544B9F"/>
    <w:rsid w:val="00585C31"/>
    <w:rsid w:val="005A7918"/>
    <w:rsid w:val="005E0AC7"/>
    <w:rsid w:val="005F46D7"/>
    <w:rsid w:val="00605CA0"/>
    <w:rsid w:val="0061262B"/>
    <w:rsid w:val="006529C4"/>
    <w:rsid w:val="006D756B"/>
    <w:rsid w:val="00774EC7"/>
    <w:rsid w:val="00833061"/>
    <w:rsid w:val="008A6859"/>
    <w:rsid w:val="0093341F"/>
    <w:rsid w:val="009562E3"/>
    <w:rsid w:val="00986E9F"/>
    <w:rsid w:val="00AE3F44"/>
    <w:rsid w:val="00B43543"/>
    <w:rsid w:val="00B53F07"/>
    <w:rsid w:val="00B97023"/>
    <w:rsid w:val="00BC7495"/>
    <w:rsid w:val="00BD0CEE"/>
    <w:rsid w:val="00BE4852"/>
    <w:rsid w:val="00C04606"/>
    <w:rsid w:val="00C10A08"/>
    <w:rsid w:val="00C43D01"/>
    <w:rsid w:val="00C65088"/>
    <w:rsid w:val="00C8671F"/>
    <w:rsid w:val="00CC3D4A"/>
    <w:rsid w:val="00D11363"/>
    <w:rsid w:val="00D70925"/>
    <w:rsid w:val="00DB48D8"/>
    <w:rsid w:val="00E036F8"/>
    <w:rsid w:val="00E10F50"/>
    <w:rsid w:val="00E23091"/>
    <w:rsid w:val="00E32B14"/>
    <w:rsid w:val="00E46194"/>
    <w:rsid w:val="00EE2AD8"/>
    <w:rsid w:val="00F30915"/>
    <w:rsid w:val="00FC71B4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1B347"/>
  <w15:docId w15:val="{DBAA49F3-9D55-4E7E-A465-76A4F350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B1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3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DF9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F1D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DF9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605CA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CA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262B"/>
    <w:pPr>
      <w:spacing w:before="100" w:beforeAutospacing="1" w:after="100" w:afterAutospacing="1" w:line="240" w:lineRule="auto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DF43472AC048D49652C79843C91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5E5E5F-CFF1-4C6A-BB33-8F34205DC965}"/>
      </w:docPartPr>
      <w:docPartBody>
        <w:p w:rsidR="00D63E87" w:rsidRDefault="00290C4E" w:rsidP="00290C4E">
          <w:pPr>
            <w:pStyle w:val="F7DF43472AC048D49652C79843C910E3"/>
          </w:pP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 xml:space="preserve"> PAGE  \* Arabic  \* MERGEFORMAT 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</w:p>
      </w:docPartBody>
    </w:docPart>
    <w:docPart>
      <w:docPartPr>
        <w:name w:val="EDFBD73E4750480A95E3DFF31295F3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D3CCB3-6857-4DED-B10D-EB37744FAC45}"/>
      </w:docPartPr>
      <w:docPartBody>
        <w:p w:rsidR="00D63E87" w:rsidRDefault="00D63E87"/>
      </w:docPartBody>
    </w:docPart>
    <w:docPart>
      <w:docPartPr>
        <w:name w:val="AE2570ED5D764CD7AF9686706F55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AAAE8-F99C-44CE-98C2-6977BE590FFC}"/>
      </w:docPartPr>
      <w:docPartBody>
        <w:p w:rsidR="00D63E87" w:rsidRDefault="001E7483" w:rsidP="001E7483">
          <w:pPr>
            <w:pStyle w:val="AE2570ED5D764CD7AF9686706F550F4622"/>
          </w:pPr>
          <w:r w:rsidRPr="00395878">
            <w:rPr>
              <w:rStyle w:val="PlaceholderText"/>
            </w:rPr>
            <w:t xml:space="preserve">         </w:t>
          </w:r>
        </w:p>
      </w:docPartBody>
    </w:docPart>
    <w:docPart>
      <w:docPartPr>
        <w:name w:val="ECCCFE6F18234985A37F831519DCB3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CCDAAA-F0DD-4626-89E6-98363933A22E}"/>
      </w:docPartPr>
      <w:docPartBody>
        <w:p w:rsidR="00B252A4" w:rsidRDefault="00B252A4"/>
      </w:docPartBody>
    </w:docPart>
    <w:docPart>
      <w:docPartPr>
        <w:name w:val="43AE62762AF54F0AA5DA6FF6EABDA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7A725-4C4B-4449-BF03-44C2A79BBB45}"/>
      </w:docPartPr>
      <w:docPartBody>
        <w:p w:rsidR="00A57564" w:rsidRDefault="00A57564"/>
      </w:docPartBody>
    </w:docPart>
    <w:docPart>
      <w:docPartPr>
        <w:name w:val="847B6A800B2540F7B780455865E38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0D1E8-AA32-485E-889D-FDDEB48B4233}"/>
      </w:docPartPr>
      <w:docPartBody>
        <w:p w:rsidR="0011267B" w:rsidRDefault="0011267B"/>
      </w:docPartBody>
    </w:docPart>
    <w:docPart>
      <w:docPartPr>
        <w:name w:val="30A4C52B6D134BC18D8A6087C5E03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9C576-816D-416B-819C-03EDD66FF57B}"/>
      </w:docPartPr>
      <w:docPartBody>
        <w:p w:rsidR="00000000" w:rsidRDefault="002F6443"/>
      </w:docPartBody>
    </w:docPart>
    <w:docPart>
      <w:docPartPr>
        <w:name w:val="D454A63B500A4CE4BFD5ABB2D7E8D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9280AC-0BDB-49EB-897F-2916D36D790D}"/>
      </w:docPartPr>
      <w:docPartBody>
        <w:p w:rsidR="00000000" w:rsidRDefault="002F6443"/>
      </w:docPartBody>
    </w:docPart>
    <w:docPart>
      <w:docPartPr>
        <w:name w:val="37AB68F1A8254C9CA7529911C1588A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0A77B-9280-486B-86C1-330DA5163FFE}"/>
      </w:docPartPr>
      <w:docPartBody>
        <w:p w:rsidR="00000000" w:rsidRDefault="002F6443"/>
      </w:docPartBody>
    </w:docPart>
    <w:docPart>
      <w:docPartPr>
        <w:name w:val="B2E244B4EA7F4CDEBC33332EEB448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3607D-21A6-4073-A487-D760AD9B1A08}"/>
      </w:docPartPr>
      <w:docPartBody>
        <w:p w:rsidR="00000000" w:rsidRDefault="002F6443"/>
      </w:docPartBody>
    </w:docPart>
    <w:docPart>
      <w:docPartPr>
        <w:name w:val="3E35AA6FD7CE45ACBEBC7DECA4DB9C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5F017-DE0F-477A-9F04-050767A929FA}"/>
      </w:docPartPr>
      <w:docPartBody>
        <w:p w:rsidR="00000000" w:rsidRDefault="002F6443"/>
      </w:docPartBody>
    </w:docPart>
    <w:docPart>
      <w:docPartPr>
        <w:name w:val="322F04AED55C4BB4B0E9ED04011C9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90C0F-4373-42CA-B953-CD24E737CB63}"/>
      </w:docPartPr>
      <w:docPartBody>
        <w:p w:rsidR="00000000" w:rsidRDefault="002F6443"/>
      </w:docPartBody>
    </w:docPart>
    <w:docPart>
      <w:docPartPr>
        <w:name w:val="7772E45040374798B9B3A6B632DBD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C83FF-F370-4701-8548-FA87B1619658}"/>
      </w:docPartPr>
      <w:docPartBody>
        <w:p w:rsidR="00000000" w:rsidRDefault="002F6443"/>
      </w:docPartBody>
    </w:docPart>
    <w:docPart>
      <w:docPartPr>
        <w:name w:val="91E10F91E35C4FFBBF8E64E59D146C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0D422-5EF2-4032-9F6E-A20651F1BB47}"/>
      </w:docPartPr>
      <w:docPartBody>
        <w:p w:rsidR="00000000" w:rsidRDefault="002F6443"/>
      </w:docPartBody>
    </w:docPart>
    <w:docPart>
      <w:docPartPr>
        <w:name w:val="7A2FF8BECCB94D409DF5680FF7B2B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93E0F-0286-46FA-8C2C-EE1916355120}"/>
      </w:docPartPr>
      <w:docPartBody>
        <w:p w:rsidR="00000000" w:rsidRDefault="002F6443"/>
      </w:docPartBody>
    </w:docPart>
    <w:docPart>
      <w:docPartPr>
        <w:name w:val="32A86B51D1C74499B6A493F5903BD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E8912-CF54-4258-8539-6A31744A0DFA}"/>
      </w:docPartPr>
      <w:docPartBody>
        <w:p w:rsidR="00000000" w:rsidRDefault="006F058C" w:rsidP="006F058C">
          <w:pPr>
            <w:pStyle w:val="32A86B51D1C74499B6A493F5903BDF55"/>
          </w:pPr>
          <w:r w:rsidRPr="00A30DD1">
            <w:rPr>
              <w:rStyle w:val="PlaceholderText"/>
            </w:rPr>
            <w:t>Click here to enter a date.</w:t>
          </w:r>
        </w:p>
      </w:docPartBody>
    </w:docPart>
    <w:docPart>
      <w:docPartPr>
        <w:name w:val="67D967EEEBE94FA7AF17DD0FC36581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DE3185-2765-4E09-A80C-8F76CD5B6180}"/>
      </w:docPartPr>
      <w:docPartBody>
        <w:p w:rsidR="00000000" w:rsidRDefault="002F6443"/>
      </w:docPartBody>
    </w:docPart>
    <w:docPart>
      <w:docPartPr>
        <w:name w:val="6B08C38A2F2E4F55B1DA034D471C5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FB6A90-BC1F-4B69-94C5-A6DDEA699FC5}"/>
      </w:docPartPr>
      <w:docPartBody>
        <w:p w:rsidR="00000000" w:rsidRDefault="002F6443"/>
      </w:docPartBody>
    </w:docPart>
    <w:docPart>
      <w:docPartPr>
        <w:name w:val="5DF1623EED134F36806DCDDF05AE3D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E739-1CFD-4173-A63C-39C0D1746B17}"/>
      </w:docPartPr>
      <w:docPartBody>
        <w:p w:rsidR="00000000" w:rsidRDefault="006F058C" w:rsidP="006F058C">
          <w:pPr>
            <w:pStyle w:val="5DF1623EED134F36806DCDDF05AE3DA1"/>
          </w:pPr>
          <w:r>
            <w:rPr>
              <w:rFonts w:eastAsia="Times New Roman" w:cs="Times New Roman"/>
              <w:bCs/>
              <w:szCs w:val="24"/>
            </w:rPr>
            <w:t xml:space="preserve"> </w:t>
          </w:r>
        </w:p>
      </w:docPartBody>
    </w:docPart>
    <w:docPart>
      <w:docPartPr>
        <w:name w:val="FB8920F5DDE74154A7AB62527F075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5867C-A2ED-4E79-94EF-17B98698F2B1}"/>
      </w:docPartPr>
      <w:docPartBody>
        <w:p w:rsidR="00000000" w:rsidRDefault="002F6443"/>
      </w:docPartBody>
    </w:docPart>
    <w:docPart>
      <w:docPartPr>
        <w:name w:val="28DBC26B1EAB457B9477C3391EA214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1B0A3-EF07-463A-A22D-0BCCF6EB04D4}"/>
      </w:docPartPr>
      <w:docPartBody>
        <w:p w:rsidR="00000000" w:rsidRDefault="002F644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4665"/>
    <w:rsid w:val="00042393"/>
    <w:rsid w:val="00075859"/>
    <w:rsid w:val="0011267B"/>
    <w:rsid w:val="001135F3"/>
    <w:rsid w:val="001C5F26"/>
    <w:rsid w:val="001E7483"/>
    <w:rsid w:val="00280096"/>
    <w:rsid w:val="00290C4E"/>
    <w:rsid w:val="002A4665"/>
    <w:rsid w:val="002A5E86"/>
    <w:rsid w:val="002F07B9"/>
    <w:rsid w:val="002F6443"/>
    <w:rsid w:val="0032359E"/>
    <w:rsid w:val="00330290"/>
    <w:rsid w:val="004816E8"/>
    <w:rsid w:val="00493D6D"/>
    <w:rsid w:val="00576003"/>
    <w:rsid w:val="005B408E"/>
    <w:rsid w:val="005D31F2"/>
    <w:rsid w:val="00635291"/>
    <w:rsid w:val="006959CC"/>
    <w:rsid w:val="00696675"/>
    <w:rsid w:val="006B0016"/>
    <w:rsid w:val="006F058C"/>
    <w:rsid w:val="008C55F7"/>
    <w:rsid w:val="0090598B"/>
    <w:rsid w:val="00984D6C"/>
    <w:rsid w:val="00A54AD6"/>
    <w:rsid w:val="00A57564"/>
    <w:rsid w:val="00B252A4"/>
    <w:rsid w:val="00B5530B"/>
    <w:rsid w:val="00C129E8"/>
    <w:rsid w:val="00C968BA"/>
    <w:rsid w:val="00D63E87"/>
    <w:rsid w:val="00D705C9"/>
    <w:rsid w:val="00E11D0C"/>
    <w:rsid w:val="00E35A8C"/>
    <w:rsid w:val="00E65C8A"/>
    <w:rsid w:val="00FC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665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058C"/>
    <w:rPr>
      <w:color w:val="808080"/>
    </w:rPr>
  </w:style>
  <w:style w:type="paragraph" w:customStyle="1" w:styleId="32A86B51D1C74499B6A493F5903BDF55">
    <w:name w:val="32A86B51D1C74499B6A493F5903BDF55"/>
    <w:rsid w:val="006F058C"/>
    <w:pPr>
      <w:spacing w:after="160" w:line="259" w:lineRule="auto"/>
    </w:pPr>
  </w:style>
  <w:style w:type="paragraph" w:customStyle="1" w:styleId="5DF1623EED134F36806DCDDF05AE3DA1">
    <w:name w:val="5DF1623EED134F36806DCDDF05AE3DA1"/>
    <w:rsid w:val="006F058C"/>
    <w:pPr>
      <w:spacing w:after="160" w:line="259" w:lineRule="auto"/>
    </w:pPr>
  </w:style>
  <w:style w:type="paragraph" w:customStyle="1" w:styleId="F7DF43472AC048D49652C79843C910E3">
    <w:name w:val="F7DF43472AC048D49652C79843C910E3"/>
    <w:rsid w:val="00290C4E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  <w:style w:type="paragraph" w:customStyle="1" w:styleId="9DB539E53C5B4DFEB20B6EC85D0B5E1618">
    <w:name w:val="9DB539E53C5B4DFEB20B6EC85D0B5E1618"/>
    <w:rsid w:val="001E7483"/>
    <w:rPr>
      <w:rFonts w:ascii="Times New Roman" w:hAnsi="Times New Roman"/>
      <w:sz w:val="24"/>
    </w:rPr>
  </w:style>
  <w:style w:type="paragraph" w:customStyle="1" w:styleId="487D89B4F8B34DB4967D41FE18F7F88D9">
    <w:name w:val="487D89B4F8B34DB4967D41FE18F7F88D9"/>
    <w:rsid w:val="001E7483"/>
    <w:rPr>
      <w:rFonts w:ascii="Times New Roman" w:hAnsi="Times New Roman"/>
      <w:sz w:val="24"/>
    </w:rPr>
  </w:style>
  <w:style w:type="paragraph" w:customStyle="1" w:styleId="AE2570ED5D764CD7AF9686706F550F4622">
    <w:name w:val="AE2570ED5D764CD7AF9686706F550F4622"/>
    <w:rsid w:val="001E7483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dm:cachedDataManifest xmlns:cdm="http://schemas.microsoft.com/2004/VisualStudio/Tools/Applications/CachedDataManifest.xsd" cdm:revision="1"/>
</file>

<file path=customXml/itemProps1.xml><?xml version="1.0" encoding="utf-8"?>
<ds:datastoreItem xmlns:ds="http://schemas.openxmlformats.org/officeDocument/2006/customXml" ds:itemID="{9F86B0C2-6365-4E0C-B577-239B256E0E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194EA2-2F73-4F9E-B6B2-553F4CB06BB4}">
  <ds:schemaRefs>
    <ds:schemaRef ds:uri="http://schemas.microsoft.com/2004/VisualStudio/Tools/Applications/CachedDataManifest.xs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5690</TotalTime>
  <Pages>1</Pages>
  <Words>483</Words>
  <Characters>2754</Characters>
  <Application>Microsoft Office Word</Application>
  <DocSecurity>0</DocSecurity>
  <Lines>22</Lines>
  <Paragraphs>6</Paragraphs>
  <ScaleCrop>false</ScaleCrop>
  <Company>Texas Legislative Council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State of Texas</dc:creator>
  <cp:keywords>
  </cp:keywords>
  <dc:description>
  </dc:description>
  <cp:lastModifiedBy>Chloe Powers</cp:lastModifiedBy>
  <cp:revision>161</cp:revision>
  <dcterms:created xsi:type="dcterms:W3CDTF">2015-05-29T14:24:00Z</dcterms:created>
  <dcterms:modified xsi:type="dcterms:W3CDTF">2023-04-14T21:35:00Z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/>
</file>